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42" w:rsidRPr="00784FDB" w:rsidRDefault="0025151D" w:rsidP="00DA0542">
      <w:pPr>
        <w:spacing w:after="0" w:line="240" w:lineRule="auto"/>
        <w:rPr>
          <w:b/>
          <w:sz w:val="24"/>
          <w:szCs w:val="24"/>
        </w:rPr>
      </w:pPr>
      <w:r w:rsidRPr="00784FDB">
        <w:rPr>
          <w:b/>
          <w:sz w:val="24"/>
          <w:szCs w:val="24"/>
        </w:rPr>
        <w:t>Inštitút vodnej politiky, Repná 1</w:t>
      </w:r>
      <w:r w:rsidR="00C1489D" w:rsidRPr="00784FDB">
        <w:rPr>
          <w:b/>
          <w:sz w:val="24"/>
          <w:szCs w:val="24"/>
        </w:rPr>
        <w:t xml:space="preserve">, 821 04 Bratislava, </w:t>
      </w:r>
      <w:r w:rsidR="00DA0542" w:rsidRPr="00784FDB">
        <w:rPr>
          <w:b/>
          <w:sz w:val="24"/>
          <w:szCs w:val="24"/>
        </w:rPr>
        <w:t>v</w:t>
      </w:r>
      <w:r w:rsidR="00C4656C" w:rsidRPr="00784FDB">
        <w:rPr>
          <w:b/>
          <w:sz w:val="24"/>
          <w:szCs w:val="24"/>
        </w:rPr>
        <w:t xml:space="preserve"> mene </w:t>
      </w:r>
      <w:r w:rsidR="00DA0542" w:rsidRPr="00784FDB">
        <w:rPr>
          <w:b/>
          <w:sz w:val="24"/>
          <w:szCs w:val="24"/>
        </w:rPr>
        <w:t>subjektov ,</w:t>
      </w:r>
      <w:r w:rsidR="00ED4CF6">
        <w:rPr>
          <w:b/>
          <w:sz w:val="24"/>
          <w:szCs w:val="24"/>
        </w:rPr>
        <w:t xml:space="preserve"> ktoré si neželajú byť menované -</w:t>
      </w:r>
      <w:r w:rsidR="00DA0542" w:rsidRPr="00784FDB">
        <w:rPr>
          <w:b/>
          <w:sz w:val="24"/>
          <w:szCs w:val="24"/>
        </w:rPr>
        <w:t xml:space="preserve"> </w:t>
      </w:r>
      <w:r w:rsidR="00C1489D" w:rsidRPr="00784FDB">
        <w:rPr>
          <w:b/>
          <w:sz w:val="24"/>
          <w:szCs w:val="24"/>
        </w:rPr>
        <w:t xml:space="preserve">kontaktná osoba </w:t>
      </w:r>
      <w:r w:rsidRPr="00784FDB">
        <w:rPr>
          <w:b/>
          <w:sz w:val="24"/>
          <w:szCs w:val="24"/>
        </w:rPr>
        <w:t xml:space="preserve">RNDr. Elena </w:t>
      </w:r>
      <w:proofErr w:type="spellStart"/>
      <w:r w:rsidRPr="00784FDB">
        <w:rPr>
          <w:b/>
          <w:sz w:val="24"/>
          <w:szCs w:val="24"/>
        </w:rPr>
        <w:t>Fatulová</w:t>
      </w:r>
      <w:proofErr w:type="spellEnd"/>
    </w:p>
    <w:p w:rsidR="0002709B" w:rsidRPr="00DA0542" w:rsidRDefault="00DA0542" w:rsidP="00DA0542">
      <w:pPr>
        <w:spacing w:after="0" w:line="240" w:lineRule="auto"/>
        <w:rPr>
          <w:b/>
        </w:rPr>
      </w:pPr>
      <w:r w:rsidRPr="00DA0542">
        <w:rPr>
          <w:b/>
        </w:rPr>
        <w:t>__________________________________________________________________________________</w:t>
      </w:r>
    </w:p>
    <w:p w:rsidR="0002709B" w:rsidRDefault="0002709B"/>
    <w:p w:rsidR="00784FDB" w:rsidRDefault="00784FDB"/>
    <w:p w:rsidR="00784FDB" w:rsidRDefault="00784FDB">
      <w:bookmarkStart w:id="0" w:name="_GoBack"/>
      <w:bookmarkEnd w:id="0"/>
    </w:p>
    <w:p w:rsidR="0002709B" w:rsidRPr="00784FDB" w:rsidRDefault="0002709B" w:rsidP="00784FDB">
      <w:pPr>
        <w:spacing w:after="0" w:line="240" w:lineRule="auto"/>
        <w:rPr>
          <w:sz w:val="24"/>
          <w:szCs w:val="24"/>
        </w:rPr>
      </w:pPr>
    </w:p>
    <w:p w:rsidR="006137E7" w:rsidRPr="00784FDB" w:rsidRDefault="00946585" w:rsidP="00784FD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C24BFA" w:rsidRPr="009E3FB4">
        <w:rPr>
          <w:sz w:val="24"/>
          <w:szCs w:val="24"/>
        </w:rPr>
        <w:t xml:space="preserve">Bratislava, </w:t>
      </w:r>
      <w:r w:rsidRPr="009E3FB4">
        <w:rPr>
          <w:sz w:val="24"/>
          <w:szCs w:val="24"/>
        </w:rPr>
        <w:t>2. 8</w:t>
      </w:r>
      <w:r w:rsidR="00362356" w:rsidRPr="009E3FB4">
        <w:rPr>
          <w:sz w:val="24"/>
          <w:szCs w:val="24"/>
        </w:rPr>
        <w:t>.</w:t>
      </w:r>
      <w:r w:rsidRPr="009E3FB4">
        <w:rPr>
          <w:sz w:val="24"/>
          <w:szCs w:val="24"/>
        </w:rPr>
        <w:t xml:space="preserve"> </w:t>
      </w:r>
      <w:r w:rsidR="00362356" w:rsidRPr="009E3FB4">
        <w:rPr>
          <w:sz w:val="24"/>
          <w:szCs w:val="24"/>
        </w:rPr>
        <w:t>2016</w:t>
      </w:r>
    </w:p>
    <w:p w:rsidR="006137E7" w:rsidRPr="00784FDB" w:rsidRDefault="006137E7" w:rsidP="00784FDB">
      <w:pPr>
        <w:spacing w:after="0" w:line="240" w:lineRule="auto"/>
        <w:rPr>
          <w:sz w:val="24"/>
          <w:szCs w:val="24"/>
        </w:rPr>
      </w:pPr>
    </w:p>
    <w:p w:rsidR="006137E7" w:rsidRPr="00784FDB" w:rsidRDefault="006137E7" w:rsidP="00784FDB">
      <w:pPr>
        <w:spacing w:after="0" w:line="240" w:lineRule="auto"/>
        <w:jc w:val="both"/>
        <w:rPr>
          <w:sz w:val="24"/>
          <w:szCs w:val="24"/>
        </w:rPr>
      </w:pPr>
      <w:r w:rsidRPr="00784FDB">
        <w:rPr>
          <w:sz w:val="24"/>
          <w:szCs w:val="24"/>
        </w:rPr>
        <w:t xml:space="preserve">Vážený pán minister, </w:t>
      </w:r>
    </w:p>
    <w:p w:rsidR="006137E7" w:rsidRPr="00784FDB" w:rsidRDefault="006137E7" w:rsidP="00784FDB">
      <w:pPr>
        <w:spacing w:after="0" w:line="240" w:lineRule="auto"/>
        <w:jc w:val="both"/>
        <w:rPr>
          <w:sz w:val="24"/>
          <w:szCs w:val="24"/>
        </w:rPr>
      </w:pPr>
    </w:p>
    <w:p w:rsidR="00946585" w:rsidRPr="00946585" w:rsidRDefault="00F72029" w:rsidP="00946585">
      <w:pPr>
        <w:spacing w:after="0" w:line="240" w:lineRule="auto"/>
        <w:ind w:firstLine="708"/>
        <w:jc w:val="both"/>
        <w:rPr>
          <w:sz w:val="24"/>
          <w:szCs w:val="24"/>
        </w:rPr>
      </w:pPr>
      <w:r w:rsidRPr="00946585">
        <w:rPr>
          <w:sz w:val="24"/>
          <w:szCs w:val="24"/>
        </w:rPr>
        <w:t xml:space="preserve">obraciame sa na </w:t>
      </w:r>
      <w:r w:rsidR="00AF09BD" w:rsidRPr="00946585">
        <w:rPr>
          <w:sz w:val="24"/>
          <w:szCs w:val="24"/>
        </w:rPr>
        <w:t>Vás na základe podnetov</w:t>
      </w:r>
      <w:r w:rsidR="00B90652" w:rsidRPr="00946585">
        <w:rPr>
          <w:sz w:val="24"/>
          <w:szCs w:val="24"/>
        </w:rPr>
        <w:t xml:space="preserve"> od </w:t>
      </w:r>
      <w:r w:rsidR="00AB1B93" w:rsidRPr="00946585">
        <w:rPr>
          <w:sz w:val="24"/>
          <w:szCs w:val="24"/>
        </w:rPr>
        <w:t>občanov</w:t>
      </w:r>
      <w:r w:rsidR="00B90652" w:rsidRPr="00946585">
        <w:rPr>
          <w:sz w:val="24"/>
          <w:szCs w:val="24"/>
        </w:rPr>
        <w:t xml:space="preserve">, </w:t>
      </w:r>
      <w:r w:rsidR="00AB1B93" w:rsidRPr="00946585">
        <w:rPr>
          <w:sz w:val="24"/>
          <w:szCs w:val="24"/>
        </w:rPr>
        <w:t>odbornej verejnosti</w:t>
      </w:r>
      <w:r w:rsidR="00B90652" w:rsidRPr="00946585">
        <w:rPr>
          <w:sz w:val="24"/>
          <w:szCs w:val="24"/>
        </w:rPr>
        <w:t xml:space="preserve"> a podnikateľov</w:t>
      </w:r>
      <w:r w:rsidR="00320293" w:rsidRPr="00946585">
        <w:rPr>
          <w:sz w:val="24"/>
          <w:szCs w:val="24"/>
        </w:rPr>
        <w:t>,</w:t>
      </w:r>
      <w:r w:rsidR="00946585" w:rsidRPr="00946585">
        <w:rPr>
          <w:sz w:val="24"/>
          <w:szCs w:val="24"/>
        </w:rPr>
        <w:t xml:space="preserve"> </w:t>
      </w:r>
      <w:r w:rsidR="009E3FB4">
        <w:rPr>
          <w:sz w:val="24"/>
          <w:szCs w:val="24"/>
        </w:rPr>
        <w:t>ktorí poukazujú na neopodstatnené</w:t>
      </w:r>
      <w:r w:rsidR="00247877" w:rsidRPr="00946585">
        <w:rPr>
          <w:sz w:val="24"/>
          <w:szCs w:val="24"/>
        </w:rPr>
        <w:t xml:space="preserve"> </w:t>
      </w:r>
      <w:r w:rsidR="00C1489D" w:rsidRPr="00946585">
        <w:rPr>
          <w:sz w:val="24"/>
          <w:szCs w:val="24"/>
        </w:rPr>
        <w:t xml:space="preserve">a často </w:t>
      </w:r>
      <w:r w:rsidR="009E3FB4">
        <w:rPr>
          <w:sz w:val="24"/>
          <w:szCs w:val="24"/>
        </w:rPr>
        <w:t>nereálne</w:t>
      </w:r>
      <w:r w:rsidR="00320293" w:rsidRPr="00946585">
        <w:rPr>
          <w:sz w:val="24"/>
          <w:szCs w:val="24"/>
        </w:rPr>
        <w:t xml:space="preserve"> po</w:t>
      </w:r>
      <w:r w:rsidR="009E3FB4">
        <w:rPr>
          <w:sz w:val="24"/>
          <w:szCs w:val="24"/>
        </w:rPr>
        <w:t>žiadavky, ktorými sú zaťažovaní odberatelia</w:t>
      </w:r>
      <w:r w:rsidR="00320293" w:rsidRPr="00946585">
        <w:rPr>
          <w:sz w:val="24"/>
          <w:szCs w:val="24"/>
        </w:rPr>
        <w:t xml:space="preserve"> podzemných vôd.</w:t>
      </w:r>
      <w:r w:rsidR="00C4656C" w:rsidRPr="00946585">
        <w:rPr>
          <w:sz w:val="24"/>
          <w:szCs w:val="24"/>
        </w:rPr>
        <w:t xml:space="preserve"> </w:t>
      </w:r>
      <w:r w:rsidR="00FD1122">
        <w:rPr>
          <w:sz w:val="24"/>
          <w:szCs w:val="24"/>
        </w:rPr>
        <w:t xml:space="preserve">Dlhodobo sú vznášané </w:t>
      </w:r>
      <w:r w:rsidR="009E3FB4">
        <w:rPr>
          <w:sz w:val="24"/>
          <w:szCs w:val="24"/>
        </w:rPr>
        <w:t xml:space="preserve">výhrady </w:t>
      </w:r>
      <w:r w:rsidR="00FD1122">
        <w:rPr>
          <w:sz w:val="24"/>
          <w:szCs w:val="24"/>
        </w:rPr>
        <w:t>voči finančne náročným dlhodobým čerpacím prácam</w:t>
      </w:r>
      <w:r w:rsidR="00FD1122" w:rsidRPr="00946585">
        <w:rPr>
          <w:sz w:val="24"/>
          <w:szCs w:val="24"/>
        </w:rPr>
        <w:t xml:space="preserve"> (minimálne v trvaní 21 dní</w:t>
      </w:r>
      <w:r w:rsidR="00FD1122">
        <w:rPr>
          <w:sz w:val="24"/>
          <w:szCs w:val="24"/>
        </w:rPr>
        <w:t>) a režimovým</w:t>
      </w:r>
      <w:r w:rsidR="00FD1122" w:rsidRPr="00946585">
        <w:rPr>
          <w:sz w:val="24"/>
          <w:szCs w:val="24"/>
        </w:rPr>
        <w:t xml:space="preserve"> merania</w:t>
      </w:r>
      <w:r w:rsidR="00FD1122">
        <w:rPr>
          <w:sz w:val="24"/>
          <w:szCs w:val="24"/>
        </w:rPr>
        <w:t>m</w:t>
      </w:r>
      <w:r w:rsidR="00FD1122" w:rsidRPr="00946585">
        <w:rPr>
          <w:sz w:val="24"/>
          <w:szCs w:val="24"/>
        </w:rPr>
        <w:t xml:space="preserve"> v trvaní dvoch rokov</w:t>
      </w:r>
      <w:r w:rsidR="00FD1122">
        <w:rPr>
          <w:sz w:val="24"/>
          <w:szCs w:val="24"/>
        </w:rPr>
        <w:t xml:space="preserve">, ktoré sú presadzované </w:t>
      </w:r>
      <w:r w:rsidR="00FD1122" w:rsidRPr="00946585">
        <w:rPr>
          <w:sz w:val="24"/>
          <w:szCs w:val="24"/>
        </w:rPr>
        <w:t xml:space="preserve">pri </w:t>
      </w:r>
      <w:r w:rsidR="00FD1122">
        <w:rPr>
          <w:sz w:val="24"/>
          <w:szCs w:val="24"/>
        </w:rPr>
        <w:t xml:space="preserve">lokálnom </w:t>
      </w:r>
      <w:r w:rsidR="00FD1122" w:rsidRPr="00946585">
        <w:rPr>
          <w:sz w:val="24"/>
          <w:szCs w:val="24"/>
        </w:rPr>
        <w:t>hydrogeologickom prieskume využite</w:t>
      </w:r>
      <w:r w:rsidR="00FD1122">
        <w:rPr>
          <w:sz w:val="24"/>
          <w:szCs w:val="24"/>
        </w:rPr>
        <w:t>ľných množstiev podzemných vôd</w:t>
      </w:r>
      <w:r w:rsidR="00ED4CF6">
        <w:rPr>
          <w:sz w:val="24"/>
          <w:szCs w:val="24"/>
        </w:rPr>
        <w:t>, a to</w:t>
      </w:r>
      <w:r w:rsidR="00FD1122">
        <w:rPr>
          <w:sz w:val="24"/>
          <w:szCs w:val="24"/>
        </w:rPr>
        <w:t xml:space="preserve"> bez ohľadu na účel využívania vrtu. </w:t>
      </w:r>
      <w:r w:rsidR="00946585" w:rsidRPr="00946585">
        <w:rPr>
          <w:sz w:val="24"/>
          <w:szCs w:val="24"/>
        </w:rPr>
        <w:t>Táto povinnosť, ktorá sa týka nielen nových hydrogeologických vrtov/studní, ale aj existujúcich odberných objektov, bola premietnutá aj do vodného zákona, čím sa neodôvodnené požiadavky geologického zákona stali právne záväzným</w:t>
      </w:r>
      <w:r w:rsidR="009E3FB4">
        <w:rPr>
          <w:sz w:val="24"/>
          <w:szCs w:val="24"/>
        </w:rPr>
        <w:t>i</w:t>
      </w:r>
      <w:r w:rsidR="00946585" w:rsidRPr="00946585">
        <w:rPr>
          <w:sz w:val="24"/>
          <w:szCs w:val="24"/>
        </w:rPr>
        <w:t xml:space="preserve"> aj pri vodoprávnych konaniach. Obdobný postup sa aplikuje aj pri využívaní nízkoenergetických zdrojov pomocou tepelných čerpadiel. </w:t>
      </w:r>
    </w:p>
    <w:p w:rsidR="00946585" w:rsidRPr="00946585" w:rsidRDefault="00946585" w:rsidP="00946585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946585" w:rsidRDefault="003B229B" w:rsidP="00946585">
      <w:pPr>
        <w:spacing w:after="0" w:line="240" w:lineRule="auto"/>
        <w:ind w:firstLine="708"/>
        <w:jc w:val="both"/>
        <w:rPr>
          <w:sz w:val="24"/>
          <w:szCs w:val="24"/>
        </w:rPr>
      </w:pPr>
      <w:r w:rsidRPr="00946585">
        <w:rPr>
          <w:sz w:val="24"/>
          <w:szCs w:val="24"/>
        </w:rPr>
        <w:t xml:space="preserve">Napriek skutočnosti, že ministerstvo vykonáva v päť ročných intervaloch preskúšavanie z odbornej spôsobilosti, zaviedlo navyše komisionálne schvaľovanie </w:t>
      </w:r>
      <w:r w:rsidR="00C4656C" w:rsidRPr="00946585">
        <w:rPr>
          <w:sz w:val="24"/>
          <w:szCs w:val="24"/>
        </w:rPr>
        <w:t xml:space="preserve">využiteľných </w:t>
      </w:r>
      <w:r w:rsidR="007273DF" w:rsidRPr="00946585">
        <w:rPr>
          <w:sz w:val="24"/>
          <w:szCs w:val="24"/>
        </w:rPr>
        <w:t xml:space="preserve">množstiev podzemnej vody, voči ktorému nie je žiadna možnosť odvolania. </w:t>
      </w:r>
      <w:r w:rsidR="00946585" w:rsidRPr="00946585">
        <w:rPr>
          <w:sz w:val="24"/>
          <w:szCs w:val="24"/>
        </w:rPr>
        <w:t xml:space="preserve">Odborný názor zhotoviteľov </w:t>
      </w:r>
      <w:r w:rsidR="00ED4CF6">
        <w:rPr>
          <w:sz w:val="24"/>
          <w:szCs w:val="24"/>
        </w:rPr>
        <w:t>hydro</w:t>
      </w:r>
      <w:r w:rsidR="00946585" w:rsidRPr="00946585">
        <w:rPr>
          <w:sz w:val="24"/>
          <w:szCs w:val="24"/>
        </w:rPr>
        <w:t>geologických prác a ich objednávateľov sa zvyčajne neberie do úvahy.</w:t>
      </w:r>
      <w:r w:rsidR="00827939">
        <w:rPr>
          <w:sz w:val="24"/>
          <w:szCs w:val="24"/>
        </w:rPr>
        <w:t xml:space="preserve"> </w:t>
      </w:r>
    </w:p>
    <w:p w:rsidR="00946585" w:rsidRDefault="00946585" w:rsidP="00946585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A16402" w:rsidRPr="00784FDB" w:rsidRDefault="00201A00" w:rsidP="00946585">
      <w:pPr>
        <w:spacing w:after="0" w:line="240" w:lineRule="auto"/>
        <w:ind w:firstLine="708"/>
        <w:jc w:val="both"/>
        <w:rPr>
          <w:sz w:val="24"/>
          <w:szCs w:val="24"/>
        </w:rPr>
      </w:pPr>
      <w:r w:rsidRPr="00784FDB">
        <w:rPr>
          <w:sz w:val="24"/>
          <w:szCs w:val="24"/>
        </w:rPr>
        <w:t>N</w:t>
      </w:r>
      <w:r w:rsidR="00C32C69" w:rsidRPr="00784FDB">
        <w:rPr>
          <w:sz w:val="24"/>
          <w:szCs w:val="24"/>
        </w:rPr>
        <w:t xml:space="preserve">espokojnosť </w:t>
      </w:r>
      <w:r w:rsidR="00C4656C" w:rsidRPr="00784FDB">
        <w:rPr>
          <w:sz w:val="24"/>
          <w:szCs w:val="24"/>
        </w:rPr>
        <w:t xml:space="preserve">s presadzovaním </w:t>
      </w:r>
      <w:r w:rsidR="004476DA" w:rsidRPr="00784FDB">
        <w:rPr>
          <w:sz w:val="24"/>
          <w:szCs w:val="24"/>
        </w:rPr>
        <w:t xml:space="preserve">nadbytočných </w:t>
      </w:r>
      <w:r w:rsidRPr="00784FDB">
        <w:rPr>
          <w:sz w:val="24"/>
          <w:szCs w:val="24"/>
        </w:rPr>
        <w:t>geologických prác sa prehĺbila po zavedení novej</w:t>
      </w:r>
      <w:r w:rsidR="00EA6B8D" w:rsidRPr="00784FDB">
        <w:rPr>
          <w:sz w:val="24"/>
          <w:szCs w:val="24"/>
        </w:rPr>
        <w:t xml:space="preserve"> povinnosti, ktorá požaduje od </w:t>
      </w:r>
      <w:r w:rsidRPr="00784FDB">
        <w:rPr>
          <w:sz w:val="24"/>
          <w:szCs w:val="24"/>
        </w:rPr>
        <w:t>vlastníkov/prevádzkovateľov vodárenských zdrojov a obč</w:t>
      </w:r>
      <w:r w:rsidR="00EA6B8D" w:rsidRPr="00784FDB">
        <w:rPr>
          <w:sz w:val="24"/>
          <w:szCs w:val="24"/>
        </w:rPr>
        <w:t xml:space="preserve">anov využívajúcich domové studne, </w:t>
      </w:r>
      <w:r w:rsidR="00C32C69" w:rsidRPr="00784FDB">
        <w:rPr>
          <w:sz w:val="24"/>
          <w:szCs w:val="24"/>
        </w:rPr>
        <w:t xml:space="preserve">realizovať </w:t>
      </w:r>
      <w:r w:rsidR="00C32C69" w:rsidRPr="00784FDB">
        <w:rPr>
          <w:b/>
          <w:sz w:val="24"/>
          <w:szCs w:val="24"/>
        </w:rPr>
        <w:t xml:space="preserve">doplnkový hydrogeologický prieskum </w:t>
      </w:r>
      <w:r w:rsidR="008E0844" w:rsidRPr="00784FDB">
        <w:rPr>
          <w:b/>
          <w:sz w:val="24"/>
          <w:szCs w:val="24"/>
        </w:rPr>
        <w:t>na využívaných odberných objektoch</w:t>
      </w:r>
      <w:r w:rsidRPr="00784FDB">
        <w:rPr>
          <w:sz w:val="24"/>
          <w:szCs w:val="24"/>
        </w:rPr>
        <w:t>.</w:t>
      </w:r>
      <w:r w:rsidR="002F13B1" w:rsidRPr="00784FDB">
        <w:rPr>
          <w:sz w:val="24"/>
          <w:szCs w:val="24"/>
        </w:rPr>
        <w:t xml:space="preserve"> </w:t>
      </w:r>
    </w:p>
    <w:p w:rsidR="00247877" w:rsidRPr="00784FDB" w:rsidRDefault="00247877" w:rsidP="00784FDB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0E482E" w:rsidRPr="00784FDB" w:rsidRDefault="005E0940" w:rsidP="00784FDB">
      <w:pPr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784FDB">
        <w:rPr>
          <w:sz w:val="24"/>
          <w:szCs w:val="24"/>
        </w:rPr>
        <w:t xml:space="preserve">Je </w:t>
      </w:r>
      <w:r w:rsidR="000E482E" w:rsidRPr="00784FDB">
        <w:rPr>
          <w:sz w:val="24"/>
          <w:szCs w:val="24"/>
        </w:rPr>
        <w:t>zarážajúce</w:t>
      </w:r>
      <w:r w:rsidRPr="00784FDB">
        <w:rPr>
          <w:sz w:val="24"/>
          <w:szCs w:val="24"/>
        </w:rPr>
        <w:t>, že n</w:t>
      </w:r>
      <w:r w:rsidR="00A16402" w:rsidRPr="00784FDB">
        <w:rPr>
          <w:sz w:val="24"/>
          <w:szCs w:val="24"/>
        </w:rPr>
        <w:t>ová povinnosť</w:t>
      </w:r>
      <w:r w:rsidR="00247877" w:rsidRPr="00784FDB">
        <w:rPr>
          <w:sz w:val="24"/>
          <w:szCs w:val="24"/>
        </w:rPr>
        <w:t xml:space="preserve">, </w:t>
      </w:r>
      <w:r w:rsidRPr="00784FDB">
        <w:rPr>
          <w:sz w:val="24"/>
          <w:szCs w:val="24"/>
        </w:rPr>
        <w:t xml:space="preserve">ktorá bude mať negatívny dopad na </w:t>
      </w:r>
      <w:r w:rsidR="00FD1122">
        <w:rPr>
          <w:sz w:val="24"/>
          <w:szCs w:val="24"/>
        </w:rPr>
        <w:t xml:space="preserve">väčšinu </w:t>
      </w:r>
      <w:r w:rsidRPr="00784FDB">
        <w:rPr>
          <w:sz w:val="24"/>
          <w:szCs w:val="24"/>
        </w:rPr>
        <w:t xml:space="preserve">prevádzkovateľov vodárenských </w:t>
      </w:r>
      <w:r w:rsidRPr="00946585">
        <w:rPr>
          <w:sz w:val="24"/>
          <w:szCs w:val="24"/>
        </w:rPr>
        <w:t>zdrojov</w:t>
      </w:r>
      <w:r w:rsidR="00946585" w:rsidRPr="00946585">
        <w:rPr>
          <w:sz w:val="24"/>
          <w:szCs w:val="24"/>
        </w:rPr>
        <w:t xml:space="preserve"> a užívateľov podzemných vôd, </w:t>
      </w:r>
      <w:r w:rsidRPr="00946585">
        <w:rPr>
          <w:sz w:val="24"/>
          <w:szCs w:val="24"/>
        </w:rPr>
        <w:t xml:space="preserve">bola </w:t>
      </w:r>
      <w:r w:rsidR="00A16402" w:rsidRPr="00946585">
        <w:rPr>
          <w:sz w:val="24"/>
          <w:szCs w:val="24"/>
        </w:rPr>
        <w:t xml:space="preserve">prijatá </w:t>
      </w:r>
      <w:r w:rsidR="008476F8" w:rsidRPr="00946585">
        <w:rPr>
          <w:sz w:val="24"/>
          <w:szCs w:val="24"/>
        </w:rPr>
        <w:t>bez</w:t>
      </w:r>
      <w:r w:rsidR="00A16402" w:rsidRPr="00946585">
        <w:rPr>
          <w:sz w:val="24"/>
          <w:szCs w:val="24"/>
        </w:rPr>
        <w:t xml:space="preserve"> diskusie</w:t>
      </w:r>
      <w:r w:rsidR="00ED4CF6">
        <w:rPr>
          <w:sz w:val="24"/>
          <w:szCs w:val="24"/>
        </w:rPr>
        <w:t xml:space="preserve"> odborníkov </w:t>
      </w:r>
      <w:r w:rsidR="008476F8" w:rsidRPr="00946585">
        <w:rPr>
          <w:sz w:val="24"/>
          <w:szCs w:val="24"/>
        </w:rPr>
        <w:t xml:space="preserve">z oblasti vodného hospodárstva a geológie a </w:t>
      </w:r>
      <w:r w:rsidRPr="00946585">
        <w:rPr>
          <w:sz w:val="24"/>
          <w:szCs w:val="24"/>
        </w:rPr>
        <w:t>bez akejkoľvek komu</w:t>
      </w:r>
      <w:r w:rsidR="00D513F8" w:rsidRPr="00946585">
        <w:rPr>
          <w:sz w:val="24"/>
          <w:szCs w:val="24"/>
        </w:rPr>
        <w:t xml:space="preserve">nikácie so širokou verejnosťou. </w:t>
      </w:r>
      <w:r w:rsidR="00226F94" w:rsidRPr="00946585">
        <w:rPr>
          <w:sz w:val="24"/>
          <w:szCs w:val="24"/>
        </w:rPr>
        <w:t xml:space="preserve">Na základe dostupných údajov sa dá usudzovať, že povinnosť zabezpečiť </w:t>
      </w:r>
      <w:r w:rsidR="000E482E" w:rsidRPr="00946585">
        <w:rPr>
          <w:iCs/>
          <w:sz w:val="24"/>
          <w:szCs w:val="24"/>
        </w:rPr>
        <w:t xml:space="preserve">doplnkový hydrogeologický prieskum </w:t>
      </w:r>
      <w:r w:rsidR="00226F94" w:rsidRPr="00946585">
        <w:rPr>
          <w:iCs/>
          <w:sz w:val="24"/>
          <w:szCs w:val="24"/>
        </w:rPr>
        <w:t xml:space="preserve">sa </w:t>
      </w:r>
      <w:r w:rsidR="000E482E" w:rsidRPr="00946585">
        <w:rPr>
          <w:iCs/>
          <w:sz w:val="24"/>
          <w:szCs w:val="24"/>
        </w:rPr>
        <w:t xml:space="preserve">bude </w:t>
      </w:r>
      <w:r w:rsidR="004476DA" w:rsidRPr="00946585">
        <w:rPr>
          <w:iCs/>
          <w:sz w:val="24"/>
          <w:szCs w:val="24"/>
        </w:rPr>
        <w:t>vzťahovať</w:t>
      </w:r>
      <w:r w:rsidR="00226F94" w:rsidRPr="00946585">
        <w:rPr>
          <w:iCs/>
          <w:sz w:val="24"/>
          <w:szCs w:val="24"/>
        </w:rPr>
        <w:t xml:space="preserve"> minimálne </w:t>
      </w:r>
      <w:r w:rsidR="004476DA" w:rsidRPr="00946585">
        <w:rPr>
          <w:iCs/>
          <w:sz w:val="24"/>
          <w:szCs w:val="24"/>
        </w:rPr>
        <w:t xml:space="preserve">na </w:t>
      </w:r>
      <w:r w:rsidR="00226F94" w:rsidRPr="00946585">
        <w:rPr>
          <w:iCs/>
          <w:sz w:val="24"/>
          <w:szCs w:val="24"/>
        </w:rPr>
        <w:t>95 % využívaných odberných objektov, vrátane domových studní</w:t>
      </w:r>
      <w:r w:rsidR="00CC13FC" w:rsidRPr="00946585">
        <w:rPr>
          <w:iCs/>
          <w:sz w:val="24"/>
          <w:szCs w:val="24"/>
        </w:rPr>
        <w:t xml:space="preserve"> </w:t>
      </w:r>
      <w:r w:rsidR="000134A4" w:rsidRPr="00946585">
        <w:rPr>
          <w:iCs/>
          <w:sz w:val="24"/>
          <w:szCs w:val="24"/>
        </w:rPr>
        <w:t xml:space="preserve">slúžiacich </w:t>
      </w:r>
      <w:r w:rsidR="00CC13FC" w:rsidRPr="00946585">
        <w:rPr>
          <w:iCs/>
          <w:sz w:val="24"/>
          <w:szCs w:val="24"/>
        </w:rPr>
        <w:t>na individuálne zásobovanie obyvateľov</w:t>
      </w:r>
      <w:r w:rsidR="00226F94" w:rsidRPr="00946585">
        <w:rPr>
          <w:iCs/>
          <w:sz w:val="24"/>
          <w:szCs w:val="24"/>
        </w:rPr>
        <w:t>.</w:t>
      </w:r>
      <w:r w:rsidR="004476DA" w:rsidRPr="00946585">
        <w:rPr>
          <w:iCs/>
          <w:sz w:val="24"/>
          <w:szCs w:val="24"/>
        </w:rPr>
        <w:t xml:space="preserve"> </w:t>
      </w:r>
      <w:r w:rsidR="00CC13FC" w:rsidRPr="00946585">
        <w:rPr>
          <w:iCs/>
          <w:sz w:val="24"/>
          <w:szCs w:val="24"/>
        </w:rPr>
        <w:t>Vzhľadom na finančnú náročnosť hydrogeologických prieskumov väčšina</w:t>
      </w:r>
      <w:r w:rsidR="009F077A" w:rsidRPr="00946585">
        <w:rPr>
          <w:iCs/>
          <w:sz w:val="24"/>
          <w:szCs w:val="24"/>
        </w:rPr>
        <w:t xml:space="preserve"> </w:t>
      </w:r>
      <w:r w:rsidR="00CC13FC" w:rsidRPr="00946585">
        <w:rPr>
          <w:iCs/>
          <w:sz w:val="24"/>
          <w:szCs w:val="24"/>
        </w:rPr>
        <w:t xml:space="preserve">subjektov nebude schopná takýto prieskum financovať. </w:t>
      </w:r>
      <w:r w:rsidR="00946585" w:rsidRPr="00946585">
        <w:rPr>
          <w:iCs/>
          <w:sz w:val="24"/>
          <w:szCs w:val="24"/>
        </w:rPr>
        <w:t>V</w:t>
      </w:r>
      <w:r w:rsidR="00842B76" w:rsidRPr="00946585">
        <w:rPr>
          <w:iCs/>
          <w:sz w:val="24"/>
          <w:szCs w:val="24"/>
        </w:rPr>
        <w:t>erejnosti</w:t>
      </w:r>
      <w:r w:rsidR="00226F94" w:rsidRPr="00946585">
        <w:rPr>
          <w:iCs/>
          <w:sz w:val="24"/>
          <w:szCs w:val="24"/>
        </w:rPr>
        <w:t xml:space="preserve"> </w:t>
      </w:r>
      <w:r w:rsidR="008C7BD3" w:rsidRPr="00946585">
        <w:rPr>
          <w:iCs/>
          <w:sz w:val="24"/>
          <w:szCs w:val="24"/>
        </w:rPr>
        <w:t xml:space="preserve">doteraz neboli vysvetlené dôvody a najmä prínos tohto nariadenia, ktoré </w:t>
      </w:r>
      <w:r w:rsidR="004476DA" w:rsidRPr="00946585">
        <w:rPr>
          <w:iCs/>
          <w:sz w:val="24"/>
          <w:szCs w:val="24"/>
        </w:rPr>
        <w:t xml:space="preserve">ich </w:t>
      </w:r>
      <w:r w:rsidR="00226F94" w:rsidRPr="00946585">
        <w:rPr>
          <w:iCs/>
          <w:sz w:val="24"/>
          <w:szCs w:val="24"/>
        </w:rPr>
        <w:t>bude stáť  nemalé finančné prostriedky</w:t>
      </w:r>
      <w:r w:rsidR="008C7BD3" w:rsidRPr="00946585">
        <w:rPr>
          <w:iCs/>
          <w:sz w:val="24"/>
          <w:szCs w:val="24"/>
        </w:rPr>
        <w:t xml:space="preserve">. Navyše </w:t>
      </w:r>
      <w:r w:rsidR="008C7BD3" w:rsidRPr="00946585">
        <w:rPr>
          <w:b/>
          <w:iCs/>
          <w:sz w:val="24"/>
          <w:szCs w:val="24"/>
        </w:rPr>
        <w:t>h</w:t>
      </w:r>
      <w:r w:rsidR="00226F94" w:rsidRPr="00946585">
        <w:rPr>
          <w:b/>
          <w:iCs/>
          <w:sz w:val="24"/>
          <w:szCs w:val="24"/>
        </w:rPr>
        <w:t xml:space="preserve">rozí </w:t>
      </w:r>
      <w:r w:rsidR="009F077A" w:rsidRPr="00946585">
        <w:rPr>
          <w:b/>
          <w:iCs/>
          <w:sz w:val="24"/>
          <w:szCs w:val="24"/>
        </w:rPr>
        <w:t xml:space="preserve">reálne riziko, že </w:t>
      </w:r>
      <w:r w:rsidR="00842B76" w:rsidRPr="00946585">
        <w:rPr>
          <w:b/>
          <w:iCs/>
          <w:sz w:val="24"/>
          <w:szCs w:val="24"/>
        </w:rPr>
        <w:t xml:space="preserve">zákonná </w:t>
      </w:r>
      <w:r w:rsidR="009F077A" w:rsidRPr="00946585">
        <w:rPr>
          <w:b/>
          <w:iCs/>
          <w:sz w:val="24"/>
          <w:szCs w:val="24"/>
        </w:rPr>
        <w:t>požiadavka</w:t>
      </w:r>
      <w:r w:rsidR="00FD1122">
        <w:rPr>
          <w:b/>
          <w:iCs/>
          <w:sz w:val="24"/>
          <w:szCs w:val="24"/>
        </w:rPr>
        <w:t>,</w:t>
      </w:r>
      <w:r w:rsidR="009F077A" w:rsidRPr="00946585">
        <w:rPr>
          <w:b/>
          <w:iCs/>
          <w:sz w:val="24"/>
          <w:szCs w:val="24"/>
        </w:rPr>
        <w:t xml:space="preserve"> </w:t>
      </w:r>
      <w:r w:rsidR="00842B76" w:rsidRPr="00946585">
        <w:rPr>
          <w:b/>
          <w:iCs/>
          <w:sz w:val="24"/>
          <w:szCs w:val="24"/>
        </w:rPr>
        <w:t xml:space="preserve">vyplývajúca </w:t>
      </w:r>
      <w:r w:rsidR="00946585" w:rsidRPr="00946585">
        <w:rPr>
          <w:b/>
          <w:iCs/>
          <w:sz w:val="24"/>
          <w:szCs w:val="24"/>
        </w:rPr>
        <w:t xml:space="preserve">z vyhlášky </w:t>
      </w:r>
      <w:r w:rsidR="009F077A" w:rsidRPr="00946585">
        <w:rPr>
          <w:b/>
          <w:iCs/>
          <w:sz w:val="24"/>
          <w:szCs w:val="24"/>
        </w:rPr>
        <w:lastRenderedPageBreak/>
        <w:t>ministerstva</w:t>
      </w:r>
      <w:r w:rsidR="00FD1122">
        <w:rPr>
          <w:b/>
          <w:iCs/>
          <w:sz w:val="24"/>
          <w:szCs w:val="24"/>
        </w:rPr>
        <w:t>,</w:t>
      </w:r>
      <w:r w:rsidR="009F077A" w:rsidRPr="00946585">
        <w:rPr>
          <w:b/>
          <w:iCs/>
          <w:sz w:val="24"/>
          <w:szCs w:val="24"/>
        </w:rPr>
        <w:t xml:space="preserve"> bude mať za následok narušenie </w:t>
      </w:r>
      <w:r w:rsidR="00226F94" w:rsidRPr="00946585">
        <w:rPr>
          <w:b/>
          <w:iCs/>
          <w:sz w:val="24"/>
          <w:szCs w:val="24"/>
        </w:rPr>
        <w:t>zásobovania pitnou a úžitkovou vodou s dopadom na zdravie ľudí a hospodárske aktivity.</w:t>
      </w:r>
    </w:p>
    <w:p w:rsidR="008C7BD3" w:rsidRPr="00784FDB" w:rsidRDefault="008C7BD3" w:rsidP="00784FDB">
      <w:pPr>
        <w:spacing w:after="0" w:line="240" w:lineRule="auto"/>
        <w:jc w:val="both"/>
        <w:rPr>
          <w:iCs/>
          <w:sz w:val="24"/>
          <w:szCs w:val="24"/>
        </w:rPr>
      </w:pPr>
    </w:p>
    <w:p w:rsidR="009F077A" w:rsidRPr="00784FDB" w:rsidRDefault="00F92A38" w:rsidP="00784FDB">
      <w:pPr>
        <w:spacing w:after="0" w:line="240" w:lineRule="auto"/>
        <w:jc w:val="both"/>
        <w:rPr>
          <w:iCs/>
          <w:sz w:val="24"/>
          <w:szCs w:val="24"/>
        </w:rPr>
      </w:pPr>
      <w:r w:rsidRPr="00784FDB">
        <w:rPr>
          <w:iCs/>
          <w:sz w:val="24"/>
          <w:szCs w:val="24"/>
        </w:rPr>
        <w:t xml:space="preserve">V súvislosti so zavedením uvedenej požiadavky </w:t>
      </w:r>
      <w:r w:rsidR="000134A4" w:rsidRPr="00784FDB">
        <w:rPr>
          <w:iCs/>
          <w:sz w:val="24"/>
          <w:szCs w:val="24"/>
        </w:rPr>
        <w:t xml:space="preserve">poukazujeme na </w:t>
      </w:r>
      <w:r w:rsidRPr="00784FDB">
        <w:rPr>
          <w:iCs/>
          <w:sz w:val="24"/>
          <w:szCs w:val="24"/>
        </w:rPr>
        <w:t>ďalšie závažné skutočnosti:</w:t>
      </w:r>
    </w:p>
    <w:p w:rsidR="00A923FC" w:rsidRPr="00784FDB" w:rsidRDefault="00F92A38" w:rsidP="00784FDB">
      <w:pPr>
        <w:pStyle w:val="Odsekzoznamu"/>
        <w:numPr>
          <w:ilvl w:val="0"/>
          <w:numId w:val="5"/>
        </w:numPr>
        <w:jc w:val="both"/>
        <w:rPr>
          <w:rFonts w:asciiTheme="minorHAnsi" w:hAnsiTheme="minorHAnsi"/>
          <w:iCs/>
        </w:rPr>
      </w:pPr>
      <w:r w:rsidRPr="00784FDB">
        <w:rPr>
          <w:rFonts w:asciiTheme="minorHAnsi" w:hAnsiTheme="minorHAnsi"/>
          <w:iCs/>
        </w:rPr>
        <w:t xml:space="preserve">Nejestvuje záväzné </w:t>
      </w:r>
      <w:r w:rsidR="005E4107" w:rsidRPr="00784FDB">
        <w:rPr>
          <w:rFonts w:asciiTheme="minorHAnsi" w:hAnsiTheme="minorHAnsi"/>
          <w:iCs/>
        </w:rPr>
        <w:t>usmernenie ministerstva o</w:t>
      </w:r>
      <w:r w:rsidR="00C13ED2" w:rsidRPr="00784FDB">
        <w:rPr>
          <w:rFonts w:asciiTheme="minorHAnsi" w:hAnsiTheme="minorHAnsi"/>
          <w:iCs/>
        </w:rPr>
        <w:t> </w:t>
      </w:r>
      <w:r w:rsidR="005E4107" w:rsidRPr="00784FDB">
        <w:rPr>
          <w:rFonts w:asciiTheme="minorHAnsi" w:hAnsiTheme="minorHAnsi"/>
          <w:iCs/>
        </w:rPr>
        <w:t>rozsahu</w:t>
      </w:r>
      <w:r w:rsidR="00C13ED2" w:rsidRPr="00784FDB">
        <w:rPr>
          <w:rFonts w:asciiTheme="minorHAnsi" w:hAnsiTheme="minorHAnsi"/>
          <w:iCs/>
        </w:rPr>
        <w:t xml:space="preserve"> prác</w:t>
      </w:r>
      <w:r w:rsidR="005E4107" w:rsidRPr="00784FDB">
        <w:rPr>
          <w:rFonts w:asciiTheme="minorHAnsi" w:hAnsiTheme="minorHAnsi"/>
          <w:iCs/>
        </w:rPr>
        <w:t xml:space="preserve">, ktoré sa majú realizovať v rámci doplnkového hydrogeologického prieskumu </w:t>
      </w:r>
      <w:r w:rsidRPr="00784FDB">
        <w:rPr>
          <w:rFonts w:asciiTheme="minorHAnsi" w:hAnsiTheme="minorHAnsi"/>
          <w:iCs/>
        </w:rPr>
        <w:t>(napr. dĺžka čerpacej skúšky, režimové pozorovania a iné)</w:t>
      </w:r>
      <w:r w:rsidR="005E4107" w:rsidRPr="00784FDB">
        <w:rPr>
          <w:rFonts w:asciiTheme="minorHAnsi" w:hAnsiTheme="minorHAnsi"/>
          <w:iCs/>
        </w:rPr>
        <w:t xml:space="preserve">. Taktiež nie je jasné, ako </w:t>
      </w:r>
      <w:r w:rsidR="00A923FC" w:rsidRPr="00784FDB">
        <w:rPr>
          <w:rFonts w:asciiTheme="minorHAnsi" w:hAnsiTheme="minorHAnsi"/>
          <w:iCs/>
        </w:rPr>
        <w:t xml:space="preserve">sa majú </w:t>
      </w:r>
      <w:r w:rsidR="002E75C4" w:rsidRPr="00784FDB">
        <w:rPr>
          <w:rFonts w:asciiTheme="minorHAnsi" w:hAnsiTheme="minorHAnsi"/>
          <w:iCs/>
        </w:rPr>
        <w:t>v rámci doplnkové</w:t>
      </w:r>
      <w:r w:rsidR="00784FDB">
        <w:rPr>
          <w:rFonts w:asciiTheme="minorHAnsi" w:hAnsiTheme="minorHAnsi"/>
          <w:iCs/>
        </w:rPr>
        <w:t>ho</w:t>
      </w:r>
      <w:r w:rsidR="002E75C4" w:rsidRPr="00784FDB">
        <w:rPr>
          <w:rFonts w:asciiTheme="minorHAnsi" w:hAnsiTheme="minorHAnsi"/>
          <w:iCs/>
        </w:rPr>
        <w:t xml:space="preserve"> prieskumu </w:t>
      </w:r>
      <w:r w:rsidR="00A923FC" w:rsidRPr="00784FDB">
        <w:rPr>
          <w:rFonts w:asciiTheme="minorHAnsi" w:hAnsiTheme="minorHAnsi"/>
          <w:iCs/>
        </w:rPr>
        <w:t xml:space="preserve">získať </w:t>
      </w:r>
      <w:r w:rsidR="002E75C4" w:rsidRPr="00784FDB">
        <w:rPr>
          <w:rFonts w:asciiTheme="minorHAnsi" w:hAnsiTheme="minorHAnsi"/>
          <w:iCs/>
        </w:rPr>
        <w:t xml:space="preserve">povinné </w:t>
      </w:r>
      <w:r w:rsidR="005E4107" w:rsidRPr="00784FDB">
        <w:rPr>
          <w:rFonts w:asciiTheme="minorHAnsi" w:hAnsiTheme="minorHAnsi"/>
          <w:iCs/>
        </w:rPr>
        <w:t>údaje, ktoré neexistujú (</w:t>
      </w:r>
      <w:r w:rsidR="00A923FC" w:rsidRPr="00784FDB">
        <w:rPr>
          <w:rFonts w:asciiTheme="minorHAnsi" w:hAnsiTheme="minorHAnsi"/>
          <w:iCs/>
        </w:rPr>
        <w:t>napr. údaje o </w:t>
      </w:r>
      <w:proofErr w:type="spellStart"/>
      <w:r w:rsidR="00A923FC" w:rsidRPr="00784FDB">
        <w:rPr>
          <w:rFonts w:asciiTheme="minorHAnsi" w:hAnsiTheme="minorHAnsi"/>
          <w:iCs/>
        </w:rPr>
        <w:t>litologickom</w:t>
      </w:r>
      <w:proofErr w:type="spellEnd"/>
      <w:r w:rsidR="00A923FC" w:rsidRPr="00784FDB">
        <w:rPr>
          <w:rFonts w:asciiTheme="minorHAnsi" w:hAnsiTheme="minorHAnsi"/>
          <w:iCs/>
        </w:rPr>
        <w:t xml:space="preserve"> profile a technických </w:t>
      </w:r>
      <w:r w:rsidR="005E4107" w:rsidRPr="00784FDB">
        <w:rPr>
          <w:rFonts w:asciiTheme="minorHAnsi" w:hAnsiTheme="minorHAnsi"/>
          <w:iCs/>
        </w:rPr>
        <w:t>parametroch odberných objektov)</w:t>
      </w:r>
      <w:r w:rsidR="00A923FC" w:rsidRPr="00784FDB">
        <w:rPr>
          <w:rFonts w:asciiTheme="minorHAnsi" w:hAnsiTheme="minorHAnsi"/>
          <w:iCs/>
        </w:rPr>
        <w:t>.</w:t>
      </w:r>
      <w:r w:rsidR="005E4107" w:rsidRPr="00784FDB">
        <w:rPr>
          <w:rFonts w:asciiTheme="minorHAnsi" w:hAnsiTheme="minorHAnsi"/>
          <w:iCs/>
        </w:rPr>
        <w:t xml:space="preserve"> </w:t>
      </w:r>
    </w:p>
    <w:p w:rsidR="008476F8" w:rsidRPr="00946585" w:rsidRDefault="00A923FC" w:rsidP="00784FDB">
      <w:pPr>
        <w:pStyle w:val="Odsekzoznamu"/>
        <w:numPr>
          <w:ilvl w:val="0"/>
          <w:numId w:val="5"/>
        </w:numPr>
        <w:ind w:left="357" w:hanging="357"/>
        <w:jc w:val="both"/>
        <w:rPr>
          <w:rFonts w:asciiTheme="minorHAnsi" w:hAnsiTheme="minorHAnsi"/>
          <w:iCs/>
        </w:rPr>
      </w:pPr>
      <w:r w:rsidRPr="00784FDB">
        <w:rPr>
          <w:rFonts w:asciiTheme="minorHAnsi" w:hAnsiTheme="minorHAnsi"/>
          <w:iCs/>
        </w:rPr>
        <w:t>Nie je jasné</w:t>
      </w:r>
      <w:r w:rsidR="005E4107" w:rsidRPr="00784FDB">
        <w:rPr>
          <w:rFonts w:asciiTheme="minorHAnsi" w:hAnsiTheme="minorHAnsi"/>
          <w:iCs/>
        </w:rPr>
        <w:t>,</w:t>
      </w:r>
      <w:r w:rsidRPr="00784FDB">
        <w:rPr>
          <w:rFonts w:asciiTheme="minorHAnsi" w:hAnsiTheme="minorHAnsi"/>
          <w:iCs/>
        </w:rPr>
        <w:t xml:space="preserve"> ako má byť počas prieskumných prác </w:t>
      </w:r>
      <w:r w:rsidR="00842B76" w:rsidRPr="00946585">
        <w:rPr>
          <w:rFonts w:asciiTheme="minorHAnsi" w:hAnsiTheme="minorHAnsi"/>
          <w:iCs/>
        </w:rPr>
        <w:t>zabezpečená bežná prevádzka</w:t>
      </w:r>
      <w:r w:rsidR="00946585" w:rsidRPr="00946585">
        <w:rPr>
          <w:rFonts w:asciiTheme="minorHAnsi" w:hAnsiTheme="minorHAnsi"/>
          <w:iCs/>
        </w:rPr>
        <w:t xml:space="preserve"> využívaných objektov</w:t>
      </w:r>
      <w:r w:rsidRPr="00946585">
        <w:rPr>
          <w:rFonts w:asciiTheme="minorHAnsi" w:hAnsiTheme="minorHAnsi"/>
          <w:iCs/>
        </w:rPr>
        <w:t xml:space="preserve">, </w:t>
      </w:r>
      <w:r w:rsidRPr="00946585">
        <w:rPr>
          <w:rFonts w:asciiTheme="minorHAnsi" w:hAnsiTheme="minorHAnsi"/>
          <w:b/>
          <w:iCs/>
        </w:rPr>
        <w:t>na ktoré má subjekt vydané právoplatné povolenie orgánu štátnej vodnej správy</w:t>
      </w:r>
      <w:r w:rsidRPr="00946585">
        <w:rPr>
          <w:rFonts w:asciiTheme="minorHAnsi" w:hAnsiTheme="minorHAnsi"/>
          <w:iCs/>
        </w:rPr>
        <w:t xml:space="preserve">! </w:t>
      </w:r>
    </w:p>
    <w:p w:rsidR="008476F8" w:rsidRPr="00784FDB" w:rsidRDefault="005E4107" w:rsidP="00784FDB">
      <w:pPr>
        <w:pStyle w:val="Odsekzoznamu"/>
        <w:numPr>
          <w:ilvl w:val="0"/>
          <w:numId w:val="5"/>
        </w:numPr>
        <w:jc w:val="both"/>
        <w:rPr>
          <w:rFonts w:asciiTheme="minorHAnsi" w:hAnsiTheme="minorHAnsi"/>
          <w:iCs/>
        </w:rPr>
      </w:pPr>
      <w:r w:rsidRPr="00784FDB">
        <w:rPr>
          <w:rFonts w:asciiTheme="minorHAnsi" w:hAnsiTheme="minorHAnsi"/>
          <w:iCs/>
        </w:rPr>
        <w:t>Povinnosť na realizáciu doplnkového hydrogeologického prieskumu nemá oporu v európskej vodnej legislatíve</w:t>
      </w:r>
      <w:r w:rsidR="002E75C4" w:rsidRPr="00784FDB">
        <w:rPr>
          <w:rFonts w:asciiTheme="minorHAnsi" w:hAnsiTheme="minorHAnsi"/>
          <w:iCs/>
        </w:rPr>
        <w:t xml:space="preserve">. </w:t>
      </w:r>
      <w:r w:rsidRPr="00784FDB">
        <w:rPr>
          <w:rFonts w:asciiTheme="minorHAnsi" w:hAnsiTheme="minorHAnsi"/>
          <w:iCs/>
        </w:rPr>
        <w:t>Rámcová smernic</w:t>
      </w:r>
      <w:r w:rsidR="008C7BD3" w:rsidRPr="00784FDB">
        <w:rPr>
          <w:rFonts w:asciiTheme="minorHAnsi" w:hAnsiTheme="minorHAnsi"/>
          <w:iCs/>
        </w:rPr>
        <w:t xml:space="preserve">a o vode </w:t>
      </w:r>
      <w:r w:rsidR="004D5236" w:rsidRPr="00784FDB">
        <w:rPr>
          <w:rFonts w:asciiTheme="minorHAnsi" w:hAnsiTheme="minorHAnsi"/>
          <w:iCs/>
        </w:rPr>
        <w:t>(ďalej len „RSV“)</w:t>
      </w:r>
      <w:r w:rsidR="00EA6B8D" w:rsidRPr="00784FDB">
        <w:rPr>
          <w:rFonts w:asciiTheme="minorHAnsi" w:hAnsiTheme="minorHAnsi"/>
          <w:iCs/>
        </w:rPr>
        <w:t xml:space="preserve"> </w:t>
      </w:r>
      <w:r w:rsidRPr="00784FDB">
        <w:rPr>
          <w:rFonts w:asciiTheme="minorHAnsi" w:hAnsiTheme="minorHAnsi"/>
          <w:iCs/>
        </w:rPr>
        <w:t>vyžaduje od členských štátov zabezpečiť vyhodnotenie kvantitatívneho stavu útvar</w:t>
      </w:r>
      <w:r w:rsidR="00AE630D" w:rsidRPr="00784FDB">
        <w:rPr>
          <w:rFonts w:asciiTheme="minorHAnsi" w:hAnsiTheme="minorHAnsi"/>
          <w:iCs/>
        </w:rPr>
        <w:t xml:space="preserve">ov podzemnej vody, a to na základe stanovených využiteľných zdrojov podzemnej vody a minimálnej hladiny podzemnej vody. K tomu je potrebný </w:t>
      </w:r>
      <w:r w:rsidRPr="00784FDB">
        <w:rPr>
          <w:rFonts w:asciiTheme="minorHAnsi" w:hAnsiTheme="minorHAnsi"/>
          <w:iCs/>
        </w:rPr>
        <w:t xml:space="preserve">spoľahlivý register odberov </w:t>
      </w:r>
      <w:r w:rsidR="00AE630D" w:rsidRPr="00784FDB">
        <w:rPr>
          <w:rFonts w:asciiTheme="minorHAnsi" w:hAnsiTheme="minorHAnsi"/>
          <w:iCs/>
        </w:rPr>
        <w:t xml:space="preserve">podzemnej </w:t>
      </w:r>
      <w:r w:rsidRPr="00784FDB">
        <w:rPr>
          <w:rFonts w:asciiTheme="minorHAnsi" w:hAnsiTheme="minorHAnsi"/>
          <w:iCs/>
        </w:rPr>
        <w:t>vody a</w:t>
      </w:r>
      <w:r w:rsidR="00AE630D" w:rsidRPr="00784FDB">
        <w:rPr>
          <w:rFonts w:asciiTheme="minorHAnsi" w:hAnsiTheme="minorHAnsi"/>
          <w:iCs/>
        </w:rPr>
        <w:t xml:space="preserve"> komplexný register </w:t>
      </w:r>
      <w:r w:rsidRPr="00784FDB">
        <w:rPr>
          <w:rFonts w:asciiTheme="minorHAnsi" w:hAnsiTheme="minorHAnsi"/>
          <w:iCs/>
        </w:rPr>
        <w:t>povolení na odber</w:t>
      </w:r>
      <w:r w:rsidR="002E75C4" w:rsidRPr="00784FDB">
        <w:rPr>
          <w:rFonts w:asciiTheme="minorHAnsi" w:hAnsiTheme="minorHAnsi"/>
          <w:iCs/>
        </w:rPr>
        <w:t xml:space="preserve"> vody</w:t>
      </w:r>
      <w:r w:rsidRPr="00784FDB">
        <w:rPr>
          <w:rFonts w:asciiTheme="minorHAnsi" w:hAnsiTheme="minorHAnsi"/>
          <w:iCs/>
        </w:rPr>
        <w:t xml:space="preserve">, ktoré je potrebné pravidelne preverovať a aktualizovať. </w:t>
      </w:r>
      <w:r w:rsidR="00AE630D" w:rsidRPr="00784FDB">
        <w:rPr>
          <w:rFonts w:asciiTheme="minorHAnsi" w:hAnsiTheme="minorHAnsi"/>
          <w:iCs/>
        </w:rPr>
        <w:t xml:space="preserve">Hlavný dôraz je pritom kladený na spoľahlivé meranie spotreby vody. Uvedené požiadavky záväznej </w:t>
      </w:r>
      <w:r w:rsidR="004D5236" w:rsidRPr="00784FDB">
        <w:rPr>
          <w:rFonts w:asciiTheme="minorHAnsi" w:hAnsiTheme="minorHAnsi"/>
          <w:iCs/>
        </w:rPr>
        <w:t xml:space="preserve">RSV </w:t>
      </w:r>
      <w:r w:rsidR="00AE630D" w:rsidRPr="00784FDB">
        <w:rPr>
          <w:rFonts w:asciiTheme="minorHAnsi" w:hAnsiTheme="minorHAnsi"/>
          <w:iCs/>
        </w:rPr>
        <w:t xml:space="preserve"> o vode štát (ministerstvo životného prostredia) neplní. </w:t>
      </w:r>
      <w:r w:rsidR="00AE630D" w:rsidRPr="00784FDB">
        <w:rPr>
          <w:rFonts w:asciiTheme="minorHAnsi" w:hAnsiTheme="minorHAnsi"/>
          <w:b/>
          <w:iCs/>
        </w:rPr>
        <w:t xml:space="preserve">Pritom požiadavka na doplnkový hydrogeologický prieskum </w:t>
      </w:r>
      <w:r w:rsidR="00D35F6E" w:rsidRPr="00784FDB">
        <w:rPr>
          <w:rFonts w:asciiTheme="minorHAnsi" w:hAnsiTheme="minorHAnsi"/>
          <w:b/>
          <w:iCs/>
        </w:rPr>
        <w:t xml:space="preserve">na využívaných odberných objektoch </w:t>
      </w:r>
      <w:r w:rsidR="008476F8" w:rsidRPr="00784FDB">
        <w:rPr>
          <w:rFonts w:asciiTheme="minorHAnsi" w:hAnsiTheme="minorHAnsi"/>
          <w:b/>
          <w:iCs/>
        </w:rPr>
        <w:t>k napĺňaniu záväzkov Slovenska v žiadnom ohľade neprispeje</w:t>
      </w:r>
      <w:r w:rsidR="00D35F6E" w:rsidRPr="00784FDB">
        <w:rPr>
          <w:rFonts w:asciiTheme="minorHAnsi" w:hAnsiTheme="minorHAnsi"/>
          <w:iCs/>
        </w:rPr>
        <w:t xml:space="preserve">. </w:t>
      </w:r>
      <w:r w:rsidR="008476F8" w:rsidRPr="00784FDB">
        <w:rPr>
          <w:rFonts w:asciiTheme="minorHAnsi" w:hAnsiTheme="minorHAnsi"/>
          <w:iCs/>
        </w:rPr>
        <w:t>Analýza požiadaviek vyplývajúcich z</w:t>
      </w:r>
      <w:r w:rsidR="004D5236" w:rsidRPr="00784FDB">
        <w:rPr>
          <w:rFonts w:asciiTheme="minorHAnsi" w:hAnsiTheme="minorHAnsi"/>
          <w:iCs/>
        </w:rPr>
        <w:t xml:space="preserve"> RSV </w:t>
      </w:r>
      <w:r w:rsidR="008476F8" w:rsidRPr="00784FDB">
        <w:rPr>
          <w:rFonts w:asciiTheme="minorHAnsi" w:hAnsiTheme="minorHAnsi"/>
          <w:iCs/>
        </w:rPr>
        <w:t xml:space="preserve"> je podrobnejšie rozpracovaná v prílohe listu. </w:t>
      </w:r>
    </w:p>
    <w:p w:rsidR="008476F8" w:rsidRPr="00784FDB" w:rsidRDefault="008476F8" w:rsidP="00784FDB">
      <w:pPr>
        <w:pStyle w:val="Odsekzoznamu"/>
        <w:ind w:left="360"/>
        <w:jc w:val="both"/>
        <w:rPr>
          <w:rFonts w:asciiTheme="minorHAnsi" w:hAnsiTheme="minorHAnsi"/>
          <w:iCs/>
        </w:rPr>
      </w:pPr>
    </w:p>
    <w:p w:rsidR="00903FB7" w:rsidRPr="00784FDB" w:rsidRDefault="00AF09BD" w:rsidP="00784FDB">
      <w:pPr>
        <w:spacing w:after="0" w:line="240" w:lineRule="auto"/>
        <w:ind w:firstLine="360"/>
        <w:jc w:val="both"/>
        <w:rPr>
          <w:sz w:val="24"/>
          <w:szCs w:val="24"/>
        </w:rPr>
      </w:pPr>
      <w:r w:rsidRPr="00784FDB">
        <w:rPr>
          <w:iCs/>
          <w:sz w:val="24"/>
          <w:szCs w:val="24"/>
        </w:rPr>
        <w:t>Okrem povinnosti realizovať doplnkový hydrogeologický prieskum subjekty budú musieť prejsť procesom schvaľovania výsledkov prieskumu Komisiou p</w:t>
      </w:r>
      <w:r w:rsidR="008476F8" w:rsidRPr="00784FDB">
        <w:rPr>
          <w:sz w:val="24"/>
          <w:szCs w:val="24"/>
        </w:rPr>
        <w:t>re schvaľovanie množstiev podzemných vôd</w:t>
      </w:r>
      <w:r w:rsidR="004476DA" w:rsidRPr="00784FDB">
        <w:rPr>
          <w:sz w:val="24"/>
          <w:szCs w:val="24"/>
        </w:rPr>
        <w:t xml:space="preserve"> (ďalej len KKZ). </w:t>
      </w:r>
      <w:r w:rsidR="008476F8" w:rsidRPr="00784FDB">
        <w:rPr>
          <w:sz w:val="24"/>
          <w:szCs w:val="24"/>
        </w:rPr>
        <w:t xml:space="preserve">To bude znamenať nielen ďalšie náklady spojené s vypracovaním oponentských posudkov, ale aj povinnosť absolvovať časovo neobmedzený schvaľovací proces navyše s neistým záverom. </w:t>
      </w:r>
    </w:p>
    <w:p w:rsidR="008476F8" w:rsidRPr="00784FDB" w:rsidRDefault="00AF09BD" w:rsidP="00784FDB">
      <w:pPr>
        <w:spacing w:after="0" w:line="240" w:lineRule="auto"/>
        <w:jc w:val="both"/>
        <w:rPr>
          <w:sz w:val="24"/>
          <w:szCs w:val="24"/>
        </w:rPr>
      </w:pPr>
      <w:r w:rsidRPr="00784FDB">
        <w:rPr>
          <w:sz w:val="24"/>
          <w:szCs w:val="24"/>
        </w:rPr>
        <w:t xml:space="preserve">Aktuálne prípady z praxe </w:t>
      </w:r>
      <w:r w:rsidR="00903FB7" w:rsidRPr="00784FDB">
        <w:rPr>
          <w:sz w:val="24"/>
          <w:szCs w:val="24"/>
        </w:rPr>
        <w:t>po</w:t>
      </w:r>
      <w:r w:rsidRPr="00784FDB">
        <w:rPr>
          <w:sz w:val="24"/>
          <w:szCs w:val="24"/>
        </w:rPr>
        <w:t>ukazujú</w:t>
      </w:r>
      <w:r w:rsidR="0002709B" w:rsidRPr="00784FDB">
        <w:rPr>
          <w:sz w:val="24"/>
          <w:szCs w:val="24"/>
        </w:rPr>
        <w:t xml:space="preserve"> </w:t>
      </w:r>
      <w:r w:rsidR="00730257" w:rsidRPr="00784FDB">
        <w:rPr>
          <w:sz w:val="24"/>
          <w:szCs w:val="24"/>
        </w:rPr>
        <w:t>na</w:t>
      </w:r>
      <w:r w:rsidR="0002709B" w:rsidRPr="00784FDB">
        <w:rPr>
          <w:sz w:val="24"/>
          <w:szCs w:val="24"/>
        </w:rPr>
        <w:t xml:space="preserve"> nasledovné riziká</w:t>
      </w:r>
      <w:r w:rsidR="00730257" w:rsidRPr="00784FDB">
        <w:rPr>
          <w:sz w:val="24"/>
          <w:szCs w:val="24"/>
        </w:rPr>
        <w:t>:</w:t>
      </w:r>
    </w:p>
    <w:p w:rsidR="00730257" w:rsidRPr="00784FDB" w:rsidRDefault="00730257" w:rsidP="00784FDB">
      <w:pPr>
        <w:pStyle w:val="Odsekzoznamu"/>
        <w:numPr>
          <w:ilvl w:val="0"/>
          <w:numId w:val="7"/>
        </w:numPr>
        <w:ind w:left="360"/>
        <w:jc w:val="both"/>
        <w:rPr>
          <w:rFonts w:asciiTheme="minorHAnsi" w:hAnsiTheme="minorHAnsi"/>
        </w:rPr>
      </w:pPr>
      <w:proofErr w:type="spellStart"/>
      <w:r w:rsidRPr="00784FDB">
        <w:rPr>
          <w:rFonts w:asciiTheme="minorHAnsi" w:hAnsiTheme="minorHAnsi"/>
        </w:rPr>
        <w:t>nevykonateľnosť</w:t>
      </w:r>
      <w:proofErr w:type="spellEnd"/>
      <w:r w:rsidRPr="00784FDB">
        <w:rPr>
          <w:rFonts w:asciiTheme="minorHAnsi" w:hAnsiTheme="minorHAnsi"/>
        </w:rPr>
        <w:t xml:space="preserve"> predmetného nariadenia pre mnohé konkrétne prípady,</w:t>
      </w:r>
    </w:p>
    <w:p w:rsidR="00730257" w:rsidRPr="00784FDB" w:rsidRDefault="00730257" w:rsidP="00784FDB">
      <w:pPr>
        <w:pStyle w:val="Odsekzoznamu"/>
        <w:numPr>
          <w:ilvl w:val="0"/>
          <w:numId w:val="7"/>
        </w:numPr>
        <w:ind w:left="360"/>
        <w:jc w:val="both"/>
        <w:rPr>
          <w:rFonts w:asciiTheme="minorHAnsi" w:hAnsiTheme="minorHAnsi"/>
        </w:rPr>
      </w:pPr>
      <w:r w:rsidRPr="00784FDB">
        <w:rPr>
          <w:rFonts w:asciiTheme="minorHAnsi" w:hAnsiTheme="minorHAnsi"/>
        </w:rPr>
        <w:t>samoúčelnosť požadovaného doplnkové</w:t>
      </w:r>
      <w:r w:rsidR="009E1DC2" w:rsidRPr="00784FDB">
        <w:rPr>
          <w:rFonts w:asciiTheme="minorHAnsi" w:hAnsiTheme="minorHAnsi"/>
        </w:rPr>
        <w:t>ho</w:t>
      </w:r>
      <w:r w:rsidR="00EA6B8D" w:rsidRPr="00784FDB">
        <w:rPr>
          <w:rFonts w:asciiTheme="minorHAnsi" w:hAnsiTheme="minorHAnsi"/>
        </w:rPr>
        <w:t xml:space="preserve"> prieskumu </w:t>
      </w:r>
      <w:r w:rsidRPr="00784FDB">
        <w:rPr>
          <w:rFonts w:asciiTheme="minorHAnsi" w:hAnsiTheme="minorHAnsi"/>
        </w:rPr>
        <w:t>a nemožnosť reálneho využitia výstupov  získaných z využívaných vrtov/studní,</w:t>
      </w:r>
    </w:p>
    <w:p w:rsidR="00730257" w:rsidRPr="00784FDB" w:rsidRDefault="009E1DC2" w:rsidP="00784FDB">
      <w:pPr>
        <w:pStyle w:val="Odsekzoznamu"/>
        <w:numPr>
          <w:ilvl w:val="0"/>
          <w:numId w:val="7"/>
        </w:numPr>
        <w:ind w:left="360"/>
        <w:jc w:val="both"/>
        <w:rPr>
          <w:rFonts w:asciiTheme="minorHAnsi" w:hAnsiTheme="minorHAnsi"/>
        </w:rPr>
      </w:pPr>
      <w:r w:rsidRPr="00784FDB">
        <w:rPr>
          <w:rFonts w:asciiTheme="minorHAnsi" w:hAnsiTheme="minorHAnsi"/>
        </w:rPr>
        <w:t>finančn</w:t>
      </w:r>
      <w:r w:rsidR="0002709B" w:rsidRPr="00784FDB">
        <w:rPr>
          <w:rFonts w:asciiTheme="minorHAnsi" w:hAnsiTheme="minorHAnsi"/>
        </w:rPr>
        <w:t>á</w:t>
      </w:r>
      <w:r w:rsidR="00730257" w:rsidRPr="00784FDB">
        <w:rPr>
          <w:rFonts w:asciiTheme="minorHAnsi" w:hAnsiTheme="minorHAnsi"/>
        </w:rPr>
        <w:t xml:space="preserve"> náročnosť celého procesu, </w:t>
      </w:r>
    </w:p>
    <w:p w:rsidR="00730257" w:rsidRPr="00784FDB" w:rsidRDefault="00B90652" w:rsidP="00784FDB">
      <w:pPr>
        <w:pStyle w:val="Odsekzoznamu"/>
        <w:numPr>
          <w:ilvl w:val="0"/>
          <w:numId w:val="7"/>
        </w:numPr>
        <w:ind w:left="360"/>
        <w:jc w:val="both"/>
        <w:rPr>
          <w:rFonts w:asciiTheme="minorHAnsi" w:hAnsiTheme="minorHAnsi"/>
        </w:rPr>
      </w:pPr>
      <w:r w:rsidRPr="00784FDB">
        <w:rPr>
          <w:rFonts w:asciiTheme="minorHAnsi" w:hAnsiTheme="minorHAnsi"/>
        </w:rPr>
        <w:t>časov</w:t>
      </w:r>
      <w:r w:rsidR="0002709B" w:rsidRPr="00784FDB">
        <w:rPr>
          <w:rFonts w:asciiTheme="minorHAnsi" w:hAnsiTheme="minorHAnsi"/>
        </w:rPr>
        <w:t>á</w:t>
      </w:r>
      <w:r w:rsidR="00730257" w:rsidRPr="00784FDB">
        <w:rPr>
          <w:rFonts w:asciiTheme="minorHAnsi" w:hAnsiTheme="minorHAnsi"/>
        </w:rPr>
        <w:t xml:space="preserve"> náročnosť procesu od realizácie prieskumu po schválenie množstiev podzemnej vody a vydanie rozhodnutia ministerstva</w:t>
      </w:r>
      <w:r w:rsidR="009E1DC2" w:rsidRPr="00784FDB">
        <w:rPr>
          <w:rFonts w:asciiTheme="minorHAnsi" w:hAnsiTheme="minorHAnsi"/>
        </w:rPr>
        <w:t xml:space="preserve"> o schválení záverečnej správy,</w:t>
      </w:r>
    </w:p>
    <w:p w:rsidR="009E1DC2" w:rsidRPr="00784FDB" w:rsidRDefault="0002709B" w:rsidP="00784FDB">
      <w:pPr>
        <w:pStyle w:val="Odsekzoznamu"/>
        <w:numPr>
          <w:ilvl w:val="0"/>
          <w:numId w:val="7"/>
        </w:numPr>
        <w:ind w:left="360"/>
        <w:jc w:val="both"/>
        <w:rPr>
          <w:rFonts w:asciiTheme="minorHAnsi" w:hAnsiTheme="minorHAnsi"/>
        </w:rPr>
      </w:pPr>
      <w:r w:rsidRPr="00784FDB">
        <w:rPr>
          <w:rFonts w:asciiTheme="minorHAnsi" w:hAnsiTheme="minorHAnsi"/>
        </w:rPr>
        <w:t xml:space="preserve">hľadanie </w:t>
      </w:r>
      <w:r w:rsidR="009E1DC2" w:rsidRPr="00784FDB">
        <w:rPr>
          <w:rFonts w:asciiTheme="minorHAnsi" w:hAnsiTheme="minorHAnsi"/>
        </w:rPr>
        <w:t xml:space="preserve">možností obchádzania nevykonateľného predpisu – zvýšenie počtu neevidovaných odberov, nepravdivé údaje, korupčné správanie a iné. </w:t>
      </w:r>
    </w:p>
    <w:p w:rsidR="009E1DC2" w:rsidRPr="00784FDB" w:rsidRDefault="009E1DC2" w:rsidP="00784FDB">
      <w:pPr>
        <w:pStyle w:val="Odsekzoznamu"/>
        <w:ind w:left="360"/>
        <w:jc w:val="both"/>
      </w:pPr>
    </w:p>
    <w:p w:rsidR="008D3DBC" w:rsidRPr="00784FDB" w:rsidRDefault="00D35F6E" w:rsidP="00784FDB">
      <w:pPr>
        <w:pStyle w:val="Default"/>
        <w:ind w:firstLine="357"/>
        <w:jc w:val="both"/>
        <w:rPr>
          <w:rFonts w:asciiTheme="minorHAnsi" w:hAnsiTheme="minorHAnsi"/>
          <w:color w:val="auto"/>
          <w:lang w:val="sk-SK"/>
        </w:rPr>
      </w:pPr>
      <w:r w:rsidRPr="00784FDB">
        <w:rPr>
          <w:rFonts w:asciiTheme="minorHAnsi" w:hAnsiTheme="minorHAnsi"/>
          <w:color w:val="auto"/>
          <w:lang w:val="sk-SK"/>
        </w:rPr>
        <w:t xml:space="preserve">V súvislosti s uvedenými argumentmi </w:t>
      </w:r>
      <w:r w:rsidR="008D3DBC" w:rsidRPr="00784FDB">
        <w:rPr>
          <w:rFonts w:asciiTheme="minorHAnsi" w:hAnsiTheme="minorHAnsi"/>
          <w:color w:val="auto"/>
          <w:lang w:val="sk-SK"/>
        </w:rPr>
        <w:t>chceme poukázať na skutočnosť, že v dôsledku dl</w:t>
      </w:r>
      <w:r w:rsidR="0002709B" w:rsidRPr="00784FDB">
        <w:rPr>
          <w:rFonts w:asciiTheme="minorHAnsi" w:hAnsiTheme="minorHAnsi"/>
          <w:color w:val="auto"/>
          <w:lang w:val="sk-SK"/>
        </w:rPr>
        <w:t xml:space="preserve">hodobo uplatňovanej nesprávnej </w:t>
      </w:r>
      <w:r w:rsidR="008D3DBC" w:rsidRPr="00784FDB">
        <w:rPr>
          <w:rFonts w:asciiTheme="minorHAnsi" w:hAnsiTheme="minorHAnsi"/>
          <w:color w:val="auto"/>
          <w:lang w:val="sk-SK"/>
        </w:rPr>
        <w:t>vodnej politiky,</w:t>
      </w:r>
      <w:r w:rsidR="0002709B" w:rsidRPr="00784FDB">
        <w:rPr>
          <w:rFonts w:asciiTheme="minorHAnsi" w:hAnsiTheme="minorHAnsi"/>
          <w:color w:val="auto"/>
          <w:lang w:val="sk-SK"/>
        </w:rPr>
        <w:t xml:space="preserve"> </w:t>
      </w:r>
      <w:r w:rsidR="008D3DBC" w:rsidRPr="00784FDB">
        <w:rPr>
          <w:rFonts w:asciiTheme="minorHAnsi" w:hAnsiTheme="minorHAnsi"/>
          <w:color w:val="auto"/>
          <w:lang w:val="sk-SK"/>
        </w:rPr>
        <w:t>sa vodné hospodárstvo dostáva do chaosu</w:t>
      </w:r>
      <w:r w:rsidR="00C13ED2" w:rsidRPr="00784FDB">
        <w:rPr>
          <w:rFonts w:asciiTheme="minorHAnsi" w:hAnsiTheme="minorHAnsi"/>
          <w:color w:val="auto"/>
          <w:lang w:val="sk-SK"/>
        </w:rPr>
        <w:t>, ktorý znemožňuje efektívne riadenie vodných zdrojov</w:t>
      </w:r>
      <w:r w:rsidR="008D3DBC" w:rsidRPr="00784FDB">
        <w:rPr>
          <w:rFonts w:asciiTheme="minorHAnsi" w:hAnsiTheme="minorHAnsi"/>
          <w:color w:val="auto"/>
          <w:lang w:val="sk-SK"/>
        </w:rPr>
        <w:t xml:space="preserve">. </w:t>
      </w:r>
      <w:r w:rsidRPr="00784FDB">
        <w:rPr>
          <w:rFonts w:asciiTheme="minorHAnsi" w:hAnsiTheme="minorHAnsi"/>
          <w:b/>
          <w:color w:val="auto"/>
          <w:lang w:val="sk-SK"/>
        </w:rPr>
        <w:t xml:space="preserve">Jediným riešením </w:t>
      </w:r>
      <w:r w:rsidR="008D3DBC" w:rsidRPr="00784FDB">
        <w:rPr>
          <w:rFonts w:asciiTheme="minorHAnsi" w:hAnsiTheme="minorHAnsi"/>
          <w:b/>
          <w:color w:val="auto"/>
          <w:lang w:val="sk-SK"/>
        </w:rPr>
        <w:t xml:space="preserve">je </w:t>
      </w:r>
      <w:r w:rsidRPr="00784FDB">
        <w:rPr>
          <w:rFonts w:asciiTheme="minorHAnsi" w:hAnsiTheme="minorHAnsi"/>
          <w:b/>
          <w:color w:val="auto"/>
          <w:lang w:val="sk-SK"/>
        </w:rPr>
        <w:t xml:space="preserve">systémová </w:t>
      </w:r>
      <w:r w:rsidR="008D3DBC" w:rsidRPr="00784FDB">
        <w:rPr>
          <w:rFonts w:asciiTheme="minorHAnsi" w:hAnsiTheme="minorHAnsi"/>
          <w:b/>
          <w:color w:val="auto"/>
          <w:lang w:val="sk-SK"/>
        </w:rPr>
        <w:t>zmena vodnej politiky</w:t>
      </w:r>
      <w:r w:rsidRPr="00784FDB">
        <w:rPr>
          <w:rFonts w:asciiTheme="minorHAnsi" w:hAnsiTheme="minorHAnsi"/>
          <w:b/>
          <w:color w:val="auto"/>
          <w:lang w:val="sk-SK"/>
        </w:rPr>
        <w:t xml:space="preserve"> vykonávaná v súlade s Rámcovou smernicou o vode</w:t>
      </w:r>
      <w:r w:rsidR="000C7EFD" w:rsidRPr="00784FDB">
        <w:rPr>
          <w:rFonts w:asciiTheme="minorHAnsi" w:hAnsiTheme="minorHAnsi"/>
          <w:b/>
          <w:color w:val="auto"/>
          <w:lang w:val="sk-SK"/>
        </w:rPr>
        <w:t>!</w:t>
      </w:r>
      <w:r w:rsidR="008D3DBC" w:rsidRPr="00784FDB">
        <w:rPr>
          <w:rFonts w:asciiTheme="minorHAnsi" w:hAnsiTheme="minorHAnsi"/>
          <w:color w:val="auto"/>
          <w:lang w:val="sk-SK"/>
        </w:rPr>
        <w:t xml:space="preserve"> </w:t>
      </w:r>
      <w:r w:rsidR="00361E74" w:rsidRPr="00784FDB">
        <w:rPr>
          <w:rFonts w:asciiTheme="minorHAnsi" w:hAnsiTheme="minorHAnsi"/>
          <w:color w:val="auto"/>
          <w:lang w:val="sk-SK"/>
        </w:rPr>
        <w:t xml:space="preserve">Je nevyhnutné, aby súčasne so zmenou vodnej politiky sa zmenila aj koncepcia </w:t>
      </w:r>
      <w:r w:rsidR="00784FDB" w:rsidRPr="00784FDB">
        <w:rPr>
          <w:rFonts w:asciiTheme="minorHAnsi" w:hAnsiTheme="minorHAnsi"/>
          <w:color w:val="auto"/>
          <w:lang w:val="sk-SK"/>
        </w:rPr>
        <w:t>hydro</w:t>
      </w:r>
      <w:r w:rsidR="00361E74" w:rsidRPr="00784FDB">
        <w:rPr>
          <w:rFonts w:asciiTheme="minorHAnsi" w:hAnsiTheme="minorHAnsi"/>
          <w:color w:val="auto"/>
          <w:lang w:val="sk-SK"/>
        </w:rPr>
        <w:t xml:space="preserve">geologického prieskumu, ktorá musí vychádzať z požiadaviek </w:t>
      </w:r>
      <w:r w:rsidR="00B90652" w:rsidRPr="00784FDB">
        <w:rPr>
          <w:rFonts w:asciiTheme="minorHAnsi" w:hAnsiTheme="minorHAnsi"/>
          <w:color w:val="auto"/>
          <w:lang w:val="sk-SK"/>
        </w:rPr>
        <w:t xml:space="preserve"> európskej</w:t>
      </w:r>
      <w:r w:rsidR="00361E74" w:rsidRPr="00784FDB">
        <w:rPr>
          <w:rFonts w:asciiTheme="minorHAnsi" w:hAnsiTheme="minorHAnsi"/>
          <w:color w:val="auto"/>
          <w:lang w:val="sk-SK"/>
        </w:rPr>
        <w:t xml:space="preserve"> vodnej politiky</w:t>
      </w:r>
      <w:r w:rsidR="00122693">
        <w:rPr>
          <w:rFonts w:asciiTheme="minorHAnsi" w:hAnsiTheme="minorHAnsi"/>
          <w:color w:val="auto"/>
          <w:lang w:val="sk-SK"/>
        </w:rPr>
        <w:t xml:space="preserve"> a legislatívy</w:t>
      </w:r>
      <w:r w:rsidR="00B90652" w:rsidRPr="00784FDB">
        <w:rPr>
          <w:rFonts w:asciiTheme="minorHAnsi" w:hAnsiTheme="minorHAnsi"/>
          <w:color w:val="auto"/>
          <w:lang w:val="sk-SK"/>
        </w:rPr>
        <w:t>, ktorá je pre Slovensko záväzná</w:t>
      </w:r>
      <w:r w:rsidR="00361E74" w:rsidRPr="00784FDB">
        <w:rPr>
          <w:rFonts w:asciiTheme="minorHAnsi" w:hAnsiTheme="minorHAnsi"/>
          <w:color w:val="auto"/>
          <w:lang w:val="sk-SK"/>
        </w:rPr>
        <w:t xml:space="preserve">. </w:t>
      </w:r>
      <w:r w:rsidR="008D3DBC" w:rsidRPr="00784FDB">
        <w:rPr>
          <w:rFonts w:asciiTheme="minorHAnsi" w:hAnsiTheme="minorHAnsi"/>
          <w:color w:val="auto"/>
          <w:lang w:val="sk-SK"/>
        </w:rPr>
        <w:t xml:space="preserve">Náhradné riešenia, akým je doplnkový </w:t>
      </w:r>
      <w:r w:rsidR="008D3DBC" w:rsidRPr="00784FDB">
        <w:rPr>
          <w:rFonts w:asciiTheme="minorHAnsi" w:hAnsiTheme="minorHAnsi"/>
          <w:color w:val="auto"/>
          <w:lang w:val="sk-SK"/>
        </w:rPr>
        <w:lastRenderedPageBreak/>
        <w:t xml:space="preserve">hydrogeologický prieskum na </w:t>
      </w:r>
      <w:r w:rsidR="000C7EFD" w:rsidRPr="00784FDB">
        <w:rPr>
          <w:rFonts w:asciiTheme="minorHAnsi" w:hAnsiTheme="minorHAnsi"/>
          <w:color w:val="auto"/>
          <w:lang w:val="sk-SK"/>
        </w:rPr>
        <w:t xml:space="preserve">využívaných </w:t>
      </w:r>
      <w:r w:rsidR="00361E74" w:rsidRPr="00784FDB">
        <w:rPr>
          <w:rFonts w:asciiTheme="minorHAnsi" w:hAnsiTheme="minorHAnsi"/>
          <w:color w:val="auto"/>
          <w:lang w:val="sk-SK"/>
        </w:rPr>
        <w:t xml:space="preserve">odberných </w:t>
      </w:r>
      <w:r w:rsidR="000C7EFD" w:rsidRPr="00784FDB">
        <w:rPr>
          <w:rFonts w:asciiTheme="minorHAnsi" w:hAnsiTheme="minorHAnsi"/>
          <w:color w:val="auto"/>
          <w:lang w:val="sk-SK"/>
        </w:rPr>
        <w:t xml:space="preserve">objektoch a  </w:t>
      </w:r>
      <w:r w:rsidR="00B90652" w:rsidRPr="00784FDB">
        <w:rPr>
          <w:rFonts w:asciiTheme="minorHAnsi" w:hAnsiTheme="minorHAnsi"/>
          <w:color w:val="auto"/>
          <w:lang w:val="sk-SK"/>
        </w:rPr>
        <w:t>schvaľ</w:t>
      </w:r>
      <w:r w:rsidR="00784FDB" w:rsidRPr="00784FDB">
        <w:rPr>
          <w:rFonts w:asciiTheme="minorHAnsi" w:hAnsiTheme="minorHAnsi"/>
          <w:color w:val="auto"/>
          <w:lang w:val="sk-SK"/>
        </w:rPr>
        <w:t>ovanie množstiev podzemných vôd v KKZ</w:t>
      </w:r>
      <w:r w:rsidR="000C7EFD" w:rsidRPr="00784FDB">
        <w:rPr>
          <w:rFonts w:asciiTheme="minorHAnsi" w:hAnsiTheme="minorHAnsi"/>
          <w:color w:val="auto"/>
          <w:lang w:val="sk-SK"/>
        </w:rPr>
        <w:t xml:space="preserve">, sú </w:t>
      </w:r>
      <w:r w:rsidRPr="00784FDB">
        <w:rPr>
          <w:rFonts w:asciiTheme="minorHAnsi" w:hAnsiTheme="minorHAnsi"/>
          <w:color w:val="auto"/>
          <w:lang w:val="sk-SK"/>
        </w:rPr>
        <w:t xml:space="preserve">nesystémové kroky, ktorými </w:t>
      </w:r>
      <w:r w:rsidR="00613B96" w:rsidRPr="00784FDB">
        <w:rPr>
          <w:rFonts w:asciiTheme="minorHAnsi" w:hAnsiTheme="minorHAnsi"/>
          <w:color w:val="auto"/>
          <w:lang w:val="sk-SK"/>
        </w:rPr>
        <w:t xml:space="preserve">sa </w:t>
      </w:r>
      <w:r w:rsidRPr="00784FDB">
        <w:rPr>
          <w:rFonts w:asciiTheme="minorHAnsi" w:hAnsiTheme="minorHAnsi"/>
          <w:color w:val="auto"/>
          <w:lang w:val="sk-SK"/>
        </w:rPr>
        <w:t xml:space="preserve">štát </w:t>
      </w:r>
      <w:r w:rsidR="00613B96" w:rsidRPr="00784FDB">
        <w:rPr>
          <w:rFonts w:asciiTheme="minorHAnsi" w:hAnsiTheme="minorHAnsi"/>
          <w:color w:val="auto"/>
          <w:lang w:val="sk-SK"/>
        </w:rPr>
        <w:t>snaží zakrývať neplne</w:t>
      </w:r>
      <w:r w:rsidR="0002709B" w:rsidRPr="00784FDB">
        <w:rPr>
          <w:rFonts w:asciiTheme="minorHAnsi" w:hAnsiTheme="minorHAnsi"/>
          <w:color w:val="auto"/>
          <w:lang w:val="sk-SK"/>
        </w:rPr>
        <w:t xml:space="preserve">nie svojich záväzkov a preniesť </w:t>
      </w:r>
      <w:r w:rsidRPr="00784FDB">
        <w:rPr>
          <w:rFonts w:asciiTheme="minorHAnsi" w:hAnsiTheme="minorHAnsi"/>
          <w:color w:val="auto"/>
          <w:lang w:val="sk-SK"/>
        </w:rPr>
        <w:t xml:space="preserve">zodpovednosť za riadenie vodných zdrojov </w:t>
      </w:r>
      <w:r w:rsidR="008D3DBC" w:rsidRPr="00784FDB">
        <w:rPr>
          <w:rFonts w:asciiTheme="minorHAnsi" w:hAnsiTheme="minorHAnsi"/>
          <w:color w:val="auto"/>
          <w:lang w:val="sk-SK"/>
        </w:rPr>
        <w:t>na plecia občanov</w:t>
      </w:r>
      <w:r w:rsidR="000C7EFD" w:rsidRPr="00784FDB">
        <w:rPr>
          <w:rFonts w:asciiTheme="minorHAnsi" w:hAnsiTheme="minorHAnsi"/>
          <w:color w:val="auto"/>
          <w:lang w:val="sk-SK"/>
        </w:rPr>
        <w:t xml:space="preserve">. </w:t>
      </w:r>
      <w:r w:rsidR="004567BF" w:rsidRPr="00784FDB">
        <w:rPr>
          <w:rFonts w:asciiTheme="minorHAnsi" w:hAnsiTheme="minorHAnsi"/>
          <w:color w:val="auto"/>
          <w:lang w:val="sk-SK"/>
        </w:rPr>
        <w:t>Vzhľadom na aktuálny kritický stav vo vodnom hospodárstve sa opatrenia presadzované ministerstvom javia ako neopodstatnené, nereálne a z hľadiska možných prínosov ne</w:t>
      </w:r>
      <w:r w:rsidR="000C7EFD" w:rsidRPr="00784FDB">
        <w:rPr>
          <w:rFonts w:asciiTheme="minorHAnsi" w:hAnsiTheme="minorHAnsi"/>
          <w:color w:val="auto"/>
          <w:lang w:val="sk-SK"/>
        </w:rPr>
        <w:t>efektívne</w:t>
      </w:r>
      <w:r w:rsidR="008D3DBC" w:rsidRPr="00784FDB">
        <w:rPr>
          <w:rFonts w:asciiTheme="minorHAnsi" w:hAnsiTheme="minorHAnsi"/>
          <w:color w:val="auto"/>
          <w:lang w:val="sk-SK"/>
        </w:rPr>
        <w:t xml:space="preserve">. </w:t>
      </w:r>
    </w:p>
    <w:p w:rsidR="008D3DBC" w:rsidRPr="00784FDB" w:rsidRDefault="008D3DBC" w:rsidP="00784FDB">
      <w:pPr>
        <w:pStyle w:val="Default"/>
        <w:ind w:firstLine="360"/>
        <w:jc w:val="both"/>
        <w:rPr>
          <w:rFonts w:asciiTheme="minorHAnsi" w:hAnsiTheme="minorHAnsi"/>
          <w:color w:val="auto"/>
          <w:lang w:val="sk-SK"/>
        </w:rPr>
      </w:pPr>
    </w:p>
    <w:p w:rsidR="004567BF" w:rsidRPr="00784FDB" w:rsidRDefault="00FD1122" w:rsidP="00784FDB">
      <w:pPr>
        <w:pStyle w:val="Default"/>
        <w:ind w:firstLine="708"/>
        <w:jc w:val="both"/>
        <w:rPr>
          <w:rFonts w:asciiTheme="minorHAnsi" w:hAnsiTheme="minorHAnsi"/>
          <w:bCs/>
          <w:iCs/>
          <w:color w:val="auto"/>
          <w:lang w:val="sk-SK"/>
        </w:rPr>
      </w:pPr>
      <w:r>
        <w:rPr>
          <w:rFonts w:asciiTheme="minorHAnsi" w:hAnsiTheme="minorHAnsi"/>
          <w:bCs/>
          <w:iCs/>
          <w:color w:val="auto"/>
          <w:lang w:val="sk-SK"/>
        </w:rPr>
        <w:t xml:space="preserve">Absencia odbornej diskusie na uvedenú tému </w:t>
      </w:r>
      <w:r w:rsidR="00613B96" w:rsidRPr="00784FDB">
        <w:rPr>
          <w:rFonts w:asciiTheme="minorHAnsi" w:hAnsiTheme="minorHAnsi"/>
          <w:bCs/>
          <w:iCs/>
          <w:color w:val="auto"/>
          <w:lang w:val="sk-SK"/>
        </w:rPr>
        <w:t xml:space="preserve">nás prinútila k tomu, aby sme využili aj túto cestu a </w:t>
      </w:r>
      <w:r w:rsidR="000C7EFD" w:rsidRPr="00784FDB">
        <w:rPr>
          <w:rFonts w:asciiTheme="minorHAnsi" w:hAnsiTheme="minorHAnsi"/>
          <w:bCs/>
          <w:iCs/>
          <w:color w:val="auto"/>
          <w:lang w:val="sk-SK"/>
        </w:rPr>
        <w:t>aby sme Vás, vážený pán minister, v mene občanov Slovenska požiadali o iniciovanie procesu otvorenej a odborne</w:t>
      </w:r>
      <w:r w:rsidR="009F38BB">
        <w:rPr>
          <w:rFonts w:asciiTheme="minorHAnsi" w:hAnsiTheme="minorHAnsi"/>
          <w:bCs/>
          <w:iCs/>
          <w:color w:val="auto"/>
          <w:lang w:val="sk-SK"/>
        </w:rPr>
        <w:t>j verejnej diskusie s cieľom naštartovať proces systémových zmien v riadení vodného hospodárstva</w:t>
      </w:r>
      <w:r w:rsidR="000C7EFD" w:rsidRPr="00784FDB">
        <w:rPr>
          <w:rFonts w:asciiTheme="minorHAnsi" w:hAnsiTheme="minorHAnsi"/>
          <w:bCs/>
          <w:iCs/>
          <w:color w:val="auto"/>
          <w:lang w:val="sk-SK"/>
        </w:rPr>
        <w:t>.</w:t>
      </w:r>
      <w:r w:rsidR="00C13ED2" w:rsidRPr="00784FDB">
        <w:rPr>
          <w:rFonts w:asciiTheme="minorHAnsi" w:hAnsiTheme="minorHAnsi"/>
          <w:bCs/>
          <w:iCs/>
          <w:color w:val="auto"/>
          <w:lang w:val="sk-SK"/>
        </w:rPr>
        <w:t xml:space="preserve"> </w:t>
      </w:r>
      <w:r w:rsidR="00613B96" w:rsidRPr="00784FDB">
        <w:rPr>
          <w:rFonts w:asciiTheme="minorHAnsi" w:hAnsiTheme="minorHAnsi"/>
          <w:bCs/>
          <w:iCs/>
          <w:color w:val="auto"/>
          <w:lang w:val="sk-SK"/>
        </w:rPr>
        <w:t>Vzhľadom na naliehavosť riešenia daného problému by sme pr</w:t>
      </w:r>
      <w:r w:rsidR="00C13ED2" w:rsidRPr="00784FDB">
        <w:rPr>
          <w:rFonts w:asciiTheme="minorHAnsi" w:hAnsiTheme="minorHAnsi"/>
          <w:bCs/>
          <w:iCs/>
          <w:color w:val="auto"/>
          <w:lang w:val="sk-SK"/>
        </w:rPr>
        <w:t xml:space="preserve">ivítali </w:t>
      </w:r>
      <w:r w:rsidR="00613B96" w:rsidRPr="00784FDB">
        <w:rPr>
          <w:rFonts w:asciiTheme="minorHAnsi" w:hAnsiTheme="minorHAnsi"/>
          <w:bCs/>
          <w:iCs/>
          <w:color w:val="auto"/>
          <w:lang w:val="sk-SK"/>
        </w:rPr>
        <w:t xml:space="preserve">urýchlené </w:t>
      </w:r>
      <w:r w:rsidR="00C13ED2" w:rsidRPr="00784FDB">
        <w:rPr>
          <w:rFonts w:asciiTheme="minorHAnsi" w:hAnsiTheme="minorHAnsi"/>
          <w:bCs/>
          <w:iCs/>
          <w:color w:val="auto"/>
          <w:lang w:val="sk-SK"/>
        </w:rPr>
        <w:t>vytvorenie osobitnej pracovnej skupiny</w:t>
      </w:r>
      <w:r w:rsidR="00903FB7" w:rsidRPr="00784FDB">
        <w:rPr>
          <w:rFonts w:asciiTheme="minorHAnsi" w:hAnsiTheme="minorHAnsi"/>
          <w:bCs/>
          <w:iCs/>
          <w:color w:val="auto"/>
          <w:lang w:val="sk-SK"/>
        </w:rPr>
        <w:t xml:space="preserve"> podriadenej vedeniu </w:t>
      </w:r>
      <w:r w:rsidR="00B90652" w:rsidRPr="00784FDB">
        <w:rPr>
          <w:rFonts w:asciiTheme="minorHAnsi" w:hAnsiTheme="minorHAnsi"/>
          <w:bCs/>
          <w:iCs/>
          <w:color w:val="auto"/>
          <w:lang w:val="sk-SK"/>
        </w:rPr>
        <w:t xml:space="preserve">Vášho </w:t>
      </w:r>
      <w:r w:rsidR="00903FB7" w:rsidRPr="00784FDB">
        <w:rPr>
          <w:rFonts w:asciiTheme="minorHAnsi" w:hAnsiTheme="minorHAnsi"/>
          <w:bCs/>
          <w:iCs/>
          <w:color w:val="auto"/>
          <w:lang w:val="sk-SK"/>
        </w:rPr>
        <w:t>ministerstva</w:t>
      </w:r>
      <w:r w:rsidR="00C13ED2" w:rsidRPr="00784FDB">
        <w:rPr>
          <w:rFonts w:asciiTheme="minorHAnsi" w:hAnsiTheme="minorHAnsi"/>
          <w:bCs/>
          <w:iCs/>
          <w:color w:val="auto"/>
          <w:lang w:val="sk-SK"/>
        </w:rPr>
        <w:t>, ktorá by</w:t>
      </w:r>
      <w:r w:rsidR="00A71AA2" w:rsidRPr="00784FDB">
        <w:rPr>
          <w:rFonts w:asciiTheme="minorHAnsi" w:hAnsiTheme="minorHAnsi"/>
          <w:bCs/>
          <w:iCs/>
          <w:color w:val="auto"/>
          <w:lang w:val="sk-SK"/>
        </w:rPr>
        <w:t xml:space="preserve"> revidovala doteraj</w:t>
      </w:r>
      <w:r w:rsidR="004567BF" w:rsidRPr="00784FDB">
        <w:rPr>
          <w:rFonts w:asciiTheme="minorHAnsi" w:hAnsiTheme="minorHAnsi"/>
          <w:bCs/>
          <w:iCs/>
          <w:color w:val="auto"/>
          <w:lang w:val="sk-SK"/>
        </w:rPr>
        <w:t>šie postupy na úseku vodnej politiky</w:t>
      </w:r>
      <w:r w:rsidR="00A71AA2" w:rsidRPr="00784FDB">
        <w:rPr>
          <w:rFonts w:asciiTheme="minorHAnsi" w:hAnsiTheme="minorHAnsi"/>
          <w:bCs/>
          <w:iCs/>
          <w:color w:val="auto"/>
          <w:lang w:val="sk-SK"/>
        </w:rPr>
        <w:t xml:space="preserve"> a</w:t>
      </w:r>
      <w:r w:rsidR="004567BF" w:rsidRPr="00784FDB">
        <w:rPr>
          <w:rFonts w:asciiTheme="minorHAnsi" w:hAnsiTheme="minorHAnsi"/>
          <w:bCs/>
          <w:iCs/>
          <w:color w:val="auto"/>
          <w:lang w:val="sk-SK"/>
        </w:rPr>
        <w:t xml:space="preserve"> presadzovanej koncepcie geologického prieskumu </w:t>
      </w:r>
      <w:r w:rsidR="00A71AA2" w:rsidRPr="00784FDB">
        <w:rPr>
          <w:rFonts w:asciiTheme="minorHAnsi" w:hAnsiTheme="minorHAnsi"/>
          <w:bCs/>
          <w:iCs/>
          <w:color w:val="auto"/>
          <w:lang w:val="sk-SK"/>
        </w:rPr>
        <w:t xml:space="preserve">a pripravila návrh potrebných zmien. </w:t>
      </w:r>
    </w:p>
    <w:p w:rsidR="004567BF" w:rsidRPr="00784FDB" w:rsidRDefault="004567BF" w:rsidP="00784FDB">
      <w:pPr>
        <w:pStyle w:val="Default"/>
        <w:ind w:firstLine="708"/>
        <w:jc w:val="both"/>
        <w:rPr>
          <w:rFonts w:asciiTheme="minorHAnsi" w:hAnsiTheme="minorHAnsi"/>
          <w:bCs/>
          <w:iCs/>
          <w:color w:val="auto"/>
          <w:lang w:val="sk-SK"/>
        </w:rPr>
      </w:pPr>
    </w:p>
    <w:p w:rsidR="00784FDB" w:rsidRPr="00784FDB" w:rsidRDefault="004567BF" w:rsidP="00784FDB">
      <w:pPr>
        <w:pStyle w:val="Default"/>
        <w:ind w:firstLine="708"/>
        <w:jc w:val="both"/>
        <w:rPr>
          <w:rFonts w:asciiTheme="minorHAnsi" w:hAnsiTheme="minorHAnsi"/>
          <w:bCs/>
          <w:iCs/>
          <w:color w:val="auto"/>
          <w:lang w:val="sk-SK"/>
        </w:rPr>
      </w:pPr>
      <w:r w:rsidRPr="00784FDB">
        <w:rPr>
          <w:rFonts w:asciiTheme="minorHAnsi" w:hAnsiTheme="minorHAnsi"/>
          <w:bCs/>
          <w:iCs/>
          <w:color w:val="auto"/>
          <w:lang w:val="sk-SK"/>
        </w:rPr>
        <w:t xml:space="preserve">S úctou </w:t>
      </w:r>
    </w:p>
    <w:p w:rsidR="00784FDB" w:rsidRPr="00784FDB" w:rsidRDefault="00784FDB" w:rsidP="00784FDB">
      <w:pPr>
        <w:pStyle w:val="Default"/>
        <w:ind w:firstLine="708"/>
        <w:jc w:val="both"/>
        <w:rPr>
          <w:rFonts w:asciiTheme="minorHAnsi" w:hAnsiTheme="minorHAnsi"/>
          <w:bCs/>
          <w:iCs/>
          <w:color w:val="auto"/>
          <w:lang w:val="sk-SK"/>
        </w:rPr>
      </w:pPr>
      <w:r w:rsidRPr="00784FDB">
        <w:rPr>
          <w:rFonts w:asciiTheme="minorHAnsi" w:hAnsiTheme="minorHAnsi"/>
          <w:bCs/>
          <w:iCs/>
          <w:color w:val="auto"/>
          <w:lang w:val="sk-SK"/>
        </w:rPr>
        <w:tab/>
      </w:r>
      <w:r w:rsidRPr="00784FDB">
        <w:rPr>
          <w:rFonts w:asciiTheme="minorHAnsi" w:hAnsiTheme="minorHAnsi"/>
          <w:bCs/>
          <w:iCs/>
          <w:color w:val="auto"/>
          <w:lang w:val="sk-SK"/>
        </w:rPr>
        <w:tab/>
      </w:r>
      <w:r w:rsidRPr="00784FDB">
        <w:rPr>
          <w:rFonts w:asciiTheme="minorHAnsi" w:hAnsiTheme="minorHAnsi"/>
          <w:bCs/>
          <w:iCs/>
          <w:color w:val="auto"/>
          <w:lang w:val="sk-SK"/>
        </w:rPr>
        <w:tab/>
      </w:r>
      <w:r w:rsidRPr="00784FDB">
        <w:rPr>
          <w:rFonts w:asciiTheme="minorHAnsi" w:hAnsiTheme="minorHAnsi"/>
          <w:bCs/>
          <w:iCs/>
          <w:color w:val="auto"/>
          <w:lang w:val="sk-SK"/>
        </w:rPr>
        <w:tab/>
      </w:r>
      <w:r w:rsidRPr="00784FDB">
        <w:rPr>
          <w:rFonts w:asciiTheme="minorHAnsi" w:hAnsiTheme="minorHAnsi"/>
          <w:bCs/>
          <w:iCs/>
          <w:color w:val="auto"/>
          <w:lang w:val="sk-SK"/>
        </w:rPr>
        <w:tab/>
      </w:r>
      <w:r w:rsidRPr="00784FDB">
        <w:rPr>
          <w:rFonts w:asciiTheme="minorHAnsi" w:hAnsiTheme="minorHAnsi"/>
          <w:bCs/>
          <w:iCs/>
          <w:color w:val="auto"/>
          <w:lang w:val="sk-SK"/>
        </w:rPr>
        <w:tab/>
        <w:t xml:space="preserve">RNDr. Elena </w:t>
      </w:r>
      <w:proofErr w:type="spellStart"/>
      <w:r w:rsidRPr="00784FDB">
        <w:rPr>
          <w:rFonts w:asciiTheme="minorHAnsi" w:hAnsiTheme="minorHAnsi"/>
          <w:bCs/>
          <w:iCs/>
          <w:color w:val="auto"/>
          <w:lang w:val="sk-SK"/>
        </w:rPr>
        <w:t>Fatulová</w:t>
      </w:r>
      <w:proofErr w:type="spellEnd"/>
      <w:r w:rsidRPr="00784FDB">
        <w:rPr>
          <w:rFonts w:asciiTheme="minorHAnsi" w:hAnsiTheme="minorHAnsi"/>
          <w:bCs/>
          <w:iCs/>
          <w:color w:val="auto"/>
          <w:lang w:val="sk-SK"/>
        </w:rPr>
        <w:t xml:space="preserve"> </w:t>
      </w:r>
    </w:p>
    <w:p w:rsidR="000C7EFD" w:rsidRPr="00784FDB" w:rsidRDefault="009E3FB4" w:rsidP="00784FDB">
      <w:pPr>
        <w:pStyle w:val="Default"/>
        <w:ind w:firstLine="708"/>
        <w:jc w:val="both"/>
        <w:rPr>
          <w:rFonts w:asciiTheme="minorHAnsi" w:hAnsiTheme="minorHAnsi"/>
          <w:bCs/>
          <w:iCs/>
          <w:color w:val="auto"/>
          <w:lang w:val="sk-SK"/>
        </w:rPr>
      </w:pPr>
      <w:r>
        <w:rPr>
          <w:rFonts w:asciiTheme="minorHAnsi" w:hAnsiTheme="minorHAnsi"/>
          <w:bCs/>
          <w:iCs/>
          <w:color w:val="auto"/>
          <w:lang w:val="sk-SK"/>
        </w:rPr>
        <w:tab/>
      </w:r>
      <w:r>
        <w:rPr>
          <w:rFonts w:asciiTheme="minorHAnsi" w:hAnsiTheme="minorHAnsi"/>
          <w:bCs/>
          <w:iCs/>
          <w:color w:val="auto"/>
          <w:lang w:val="sk-SK"/>
        </w:rPr>
        <w:tab/>
      </w:r>
      <w:r>
        <w:rPr>
          <w:rFonts w:asciiTheme="minorHAnsi" w:hAnsiTheme="minorHAnsi"/>
          <w:bCs/>
          <w:iCs/>
          <w:color w:val="auto"/>
          <w:lang w:val="sk-SK"/>
        </w:rPr>
        <w:tab/>
      </w:r>
      <w:r>
        <w:rPr>
          <w:rFonts w:asciiTheme="minorHAnsi" w:hAnsiTheme="minorHAnsi"/>
          <w:bCs/>
          <w:iCs/>
          <w:color w:val="auto"/>
          <w:lang w:val="sk-SK"/>
        </w:rPr>
        <w:tab/>
      </w:r>
      <w:r>
        <w:rPr>
          <w:rFonts w:asciiTheme="minorHAnsi" w:hAnsiTheme="minorHAnsi"/>
          <w:bCs/>
          <w:iCs/>
          <w:color w:val="auto"/>
          <w:lang w:val="sk-SK"/>
        </w:rPr>
        <w:tab/>
        <w:t xml:space="preserve"> predsedníčka I</w:t>
      </w:r>
      <w:r w:rsidR="00784FDB" w:rsidRPr="00784FDB">
        <w:rPr>
          <w:rFonts w:asciiTheme="minorHAnsi" w:hAnsiTheme="minorHAnsi"/>
          <w:bCs/>
          <w:iCs/>
          <w:color w:val="auto"/>
          <w:lang w:val="sk-SK"/>
        </w:rPr>
        <w:t>nštitútu vodnej politiky</w:t>
      </w:r>
      <w:r w:rsidR="00C13ED2" w:rsidRPr="00784FDB">
        <w:rPr>
          <w:rFonts w:asciiTheme="minorHAnsi" w:hAnsiTheme="minorHAnsi"/>
          <w:bCs/>
          <w:iCs/>
          <w:color w:val="auto"/>
          <w:lang w:val="sk-SK"/>
        </w:rPr>
        <w:t xml:space="preserve"> </w:t>
      </w:r>
      <w:r w:rsidR="000C7EFD" w:rsidRPr="00784FDB">
        <w:rPr>
          <w:rFonts w:asciiTheme="minorHAnsi" w:hAnsiTheme="minorHAnsi"/>
          <w:bCs/>
          <w:iCs/>
          <w:color w:val="auto"/>
          <w:lang w:val="sk-SK"/>
        </w:rPr>
        <w:t xml:space="preserve"> </w:t>
      </w:r>
    </w:p>
    <w:p w:rsidR="008476F8" w:rsidRPr="00784FDB" w:rsidRDefault="008476F8" w:rsidP="00784FDB">
      <w:pPr>
        <w:spacing w:after="0" w:line="240" w:lineRule="auto"/>
        <w:jc w:val="both"/>
        <w:rPr>
          <w:iCs/>
          <w:sz w:val="24"/>
          <w:szCs w:val="24"/>
        </w:rPr>
      </w:pPr>
    </w:p>
    <w:p w:rsidR="004567BF" w:rsidRPr="00784FDB" w:rsidRDefault="004567BF" w:rsidP="00784FDB">
      <w:pPr>
        <w:spacing w:after="0" w:line="240" w:lineRule="auto"/>
        <w:jc w:val="both"/>
        <w:rPr>
          <w:sz w:val="24"/>
          <w:szCs w:val="24"/>
        </w:rPr>
      </w:pPr>
      <w:r w:rsidRPr="00784FDB">
        <w:rPr>
          <w:iCs/>
          <w:sz w:val="24"/>
          <w:szCs w:val="24"/>
        </w:rPr>
        <w:t xml:space="preserve">Príloha: </w:t>
      </w:r>
      <w:r w:rsidRPr="00784FDB">
        <w:rPr>
          <w:sz w:val="24"/>
          <w:szCs w:val="24"/>
        </w:rPr>
        <w:t xml:space="preserve">Analýza hodnotenia množstva podzemných vôd podľa Rámcovej smernice o vode </w:t>
      </w:r>
    </w:p>
    <w:p w:rsidR="008476F8" w:rsidRPr="00784FDB" w:rsidRDefault="008476F8" w:rsidP="00784FDB">
      <w:pPr>
        <w:pStyle w:val="Odsekzoznamu"/>
        <w:ind w:left="0"/>
        <w:jc w:val="both"/>
        <w:rPr>
          <w:iCs/>
        </w:rPr>
      </w:pPr>
    </w:p>
    <w:p w:rsidR="00D513F8" w:rsidRPr="00784FDB" w:rsidRDefault="00D513F8" w:rsidP="00784FDB">
      <w:pPr>
        <w:spacing w:after="0" w:line="240" w:lineRule="auto"/>
        <w:jc w:val="both"/>
        <w:rPr>
          <w:sz w:val="24"/>
          <w:szCs w:val="24"/>
        </w:rPr>
      </w:pPr>
    </w:p>
    <w:p w:rsidR="00362356" w:rsidRDefault="00362356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122693" w:rsidRPr="00784FDB" w:rsidRDefault="00122693" w:rsidP="00784FDB">
      <w:pPr>
        <w:spacing w:after="0" w:line="240" w:lineRule="auto"/>
        <w:jc w:val="both"/>
        <w:rPr>
          <w:sz w:val="24"/>
          <w:szCs w:val="24"/>
        </w:rPr>
      </w:pPr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</w:rPr>
        <w:t>Vážený pán</w:t>
      </w:r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  <w:highlight w:val="white"/>
        </w:rPr>
        <w:t xml:space="preserve">Ing. </w:t>
      </w:r>
      <w:proofErr w:type="spellStart"/>
      <w:r w:rsidRPr="00784FDB">
        <w:rPr>
          <w:sz w:val="24"/>
          <w:szCs w:val="24"/>
          <w:highlight w:val="white"/>
        </w:rPr>
        <w:t>László</w:t>
      </w:r>
      <w:proofErr w:type="spellEnd"/>
      <w:r w:rsidRPr="00784FDB">
        <w:rPr>
          <w:sz w:val="24"/>
          <w:szCs w:val="24"/>
          <w:highlight w:val="white"/>
        </w:rPr>
        <w:t xml:space="preserve"> </w:t>
      </w:r>
      <w:proofErr w:type="spellStart"/>
      <w:r w:rsidRPr="00784FDB">
        <w:rPr>
          <w:sz w:val="24"/>
          <w:szCs w:val="24"/>
          <w:highlight w:val="white"/>
        </w:rPr>
        <w:t>Sólymos</w:t>
      </w:r>
      <w:proofErr w:type="spellEnd"/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  <w:highlight w:val="white"/>
        </w:rPr>
        <w:t>minister životného prostredia SR </w:t>
      </w:r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</w:rPr>
        <w:t>Ministerstvo životného prostredia SR</w:t>
      </w:r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  <w:highlight w:val="white"/>
        </w:rPr>
        <w:t>nám. Ľ. Štúra 1</w:t>
      </w:r>
    </w:p>
    <w:p w:rsidR="00362356" w:rsidRPr="00784FDB" w:rsidRDefault="00362356" w:rsidP="00784FDB">
      <w:pPr>
        <w:spacing w:after="0" w:line="240" w:lineRule="auto"/>
        <w:rPr>
          <w:sz w:val="24"/>
          <w:szCs w:val="24"/>
        </w:rPr>
      </w:pPr>
      <w:r w:rsidRPr="00784FDB">
        <w:rPr>
          <w:sz w:val="24"/>
          <w:szCs w:val="24"/>
          <w:highlight w:val="white"/>
        </w:rPr>
        <w:t>812 35 Bratislava</w:t>
      </w:r>
      <w:r w:rsidRPr="00784FDB">
        <w:rPr>
          <w:sz w:val="24"/>
          <w:szCs w:val="24"/>
        </w:rPr>
        <w:br/>
      </w:r>
    </w:p>
    <w:sectPr w:rsidR="00362356" w:rsidRPr="00784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0F4"/>
    <w:multiLevelType w:val="hybridMultilevel"/>
    <w:tmpl w:val="9B2A339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7C4553"/>
    <w:multiLevelType w:val="hybridMultilevel"/>
    <w:tmpl w:val="82B6DF4C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5F4FC8"/>
    <w:multiLevelType w:val="hybridMultilevel"/>
    <w:tmpl w:val="DA522352"/>
    <w:lvl w:ilvl="0" w:tplc="87AEC0C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2E4212"/>
    <w:multiLevelType w:val="hybridMultilevel"/>
    <w:tmpl w:val="D3B8D6C8"/>
    <w:lvl w:ilvl="0" w:tplc="9D14B0CA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473033B2"/>
    <w:multiLevelType w:val="hybridMultilevel"/>
    <w:tmpl w:val="01EAA91C"/>
    <w:lvl w:ilvl="0" w:tplc="19E232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C6DC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0AD2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4081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80D27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5C4B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E43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1426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ADE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1D34F8"/>
    <w:multiLevelType w:val="hybridMultilevel"/>
    <w:tmpl w:val="1CE83E16"/>
    <w:lvl w:ilvl="0" w:tplc="5FAA5B1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247054"/>
    <w:multiLevelType w:val="hybridMultilevel"/>
    <w:tmpl w:val="394C684E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E7"/>
    <w:rsid w:val="000134A4"/>
    <w:rsid w:val="0002709B"/>
    <w:rsid w:val="00065DA4"/>
    <w:rsid w:val="000B6BD1"/>
    <w:rsid w:val="000C7EFD"/>
    <w:rsid w:val="000E482E"/>
    <w:rsid w:val="000F0707"/>
    <w:rsid w:val="00113317"/>
    <w:rsid w:val="00122693"/>
    <w:rsid w:val="001668A2"/>
    <w:rsid w:val="001E5FCA"/>
    <w:rsid w:val="00201A00"/>
    <w:rsid w:val="00226F94"/>
    <w:rsid w:val="00247877"/>
    <w:rsid w:val="0025151D"/>
    <w:rsid w:val="00266DD8"/>
    <w:rsid w:val="002A299E"/>
    <w:rsid w:val="002D0049"/>
    <w:rsid w:val="002E75C4"/>
    <w:rsid w:val="002F13B1"/>
    <w:rsid w:val="00320293"/>
    <w:rsid w:val="00330F2A"/>
    <w:rsid w:val="00333D05"/>
    <w:rsid w:val="00344873"/>
    <w:rsid w:val="00361E74"/>
    <w:rsid w:val="00362356"/>
    <w:rsid w:val="003B229B"/>
    <w:rsid w:val="00404A44"/>
    <w:rsid w:val="004148D1"/>
    <w:rsid w:val="004476DA"/>
    <w:rsid w:val="004567BF"/>
    <w:rsid w:val="004D5236"/>
    <w:rsid w:val="005434C0"/>
    <w:rsid w:val="00555785"/>
    <w:rsid w:val="00576B1A"/>
    <w:rsid w:val="005E0940"/>
    <w:rsid w:val="005E4107"/>
    <w:rsid w:val="006137E7"/>
    <w:rsid w:val="00613B96"/>
    <w:rsid w:val="006348C4"/>
    <w:rsid w:val="007273DF"/>
    <w:rsid w:val="00730257"/>
    <w:rsid w:val="007442C3"/>
    <w:rsid w:val="00784FDB"/>
    <w:rsid w:val="007A248B"/>
    <w:rsid w:val="007A6A5F"/>
    <w:rsid w:val="007D4630"/>
    <w:rsid w:val="00827939"/>
    <w:rsid w:val="00830F95"/>
    <w:rsid w:val="00842B76"/>
    <w:rsid w:val="008476F8"/>
    <w:rsid w:val="00864A44"/>
    <w:rsid w:val="00885754"/>
    <w:rsid w:val="008C7BD3"/>
    <w:rsid w:val="008D3DBC"/>
    <w:rsid w:val="008E0844"/>
    <w:rsid w:val="00903FB7"/>
    <w:rsid w:val="00943464"/>
    <w:rsid w:val="00946585"/>
    <w:rsid w:val="00996B32"/>
    <w:rsid w:val="009A586F"/>
    <w:rsid w:val="009E1DC2"/>
    <w:rsid w:val="009E3FB4"/>
    <w:rsid w:val="009F077A"/>
    <w:rsid w:val="009F38BB"/>
    <w:rsid w:val="00A10B99"/>
    <w:rsid w:val="00A16402"/>
    <w:rsid w:val="00A71AA2"/>
    <w:rsid w:val="00A923FC"/>
    <w:rsid w:val="00AB1B93"/>
    <w:rsid w:val="00AC198B"/>
    <w:rsid w:val="00AE630D"/>
    <w:rsid w:val="00AF09BD"/>
    <w:rsid w:val="00AF2816"/>
    <w:rsid w:val="00B51450"/>
    <w:rsid w:val="00B90652"/>
    <w:rsid w:val="00BB73EF"/>
    <w:rsid w:val="00BD61E8"/>
    <w:rsid w:val="00C13ED2"/>
    <w:rsid w:val="00C1489D"/>
    <w:rsid w:val="00C24BFA"/>
    <w:rsid w:val="00C32C69"/>
    <w:rsid w:val="00C4656C"/>
    <w:rsid w:val="00C7734D"/>
    <w:rsid w:val="00CC13FC"/>
    <w:rsid w:val="00CC7129"/>
    <w:rsid w:val="00CE30FF"/>
    <w:rsid w:val="00CF3440"/>
    <w:rsid w:val="00D16FAB"/>
    <w:rsid w:val="00D35F6E"/>
    <w:rsid w:val="00D513F8"/>
    <w:rsid w:val="00DA0542"/>
    <w:rsid w:val="00DA7CDB"/>
    <w:rsid w:val="00DD13A2"/>
    <w:rsid w:val="00E76466"/>
    <w:rsid w:val="00E877A4"/>
    <w:rsid w:val="00EA6B8D"/>
    <w:rsid w:val="00ED4CF6"/>
    <w:rsid w:val="00ED5605"/>
    <w:rsid w:val="00EF101C"/>
    <w:rsid w:val="00F07659"/>
    <w:rsid w:val="00F12A54"/>
    <w:rsid w:val="00F72029"/>
    <w:rsid w:val="00F92A38"/>
    <w:rsid w:val="00FD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720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F72029"/>
  </w:style>
  <w:style w:type="character" w:styleId="Hypertextovprepojenie">
    <w:name w:val="Hyperlink"/>
    <w:basedOn w:val="Predvolenpsmoodseku"/>
    <w:uiPriority w:val="99"/>
    <w:semiHidden/>
    <w:unhideWhenUsed/>
    <w:rsid w:val="00F72029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rsid w:val="00113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remennHTML">
    <w:name w:val="HTML Variable"/>
    <w:basedOn w:val="Predvolenpsmoodseku"/>
    <w:uiPriority w:val="99"/>
    <w:semiHidden/>
    <w:unhideWhenUsed/>
    <w:rsid w:val="00113317"/>
    <w:rPr>
      <w:i/>
      <w:iCs/>
    </w:rPr>
  </w:style>
  <w:style w:type="paragraph" w:customStyle="1" w:styleId="Default">
    <w:name w:val="Default"/>
    <w:rsid w:val="008D3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DE" w:eastAsia="de-D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0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02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720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F72029"/>
  </w:style>
  <w:style w:type="character" w:styleId="Hypertextovprepojenie">
    <w:name w:val="Hyperlink"/>
    <w:basedOn w:val="Predvolenpsmoodseku"/>
    <w:uiPriority w:val="99"/>
    <w:semiHidden/>
    <w:unhideWhenUsed/>
    <w:rsid w:val="00F72029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rsid w:val="00113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remennHTML">
    <w:name w:val="HTML Variable"/>
    <w:basedOn w:val="Predvolenpsmoodseku"/>
    <w:uiPriority w:val="99"/>
    <w:semiHidden/>
    <w:unhideWhenUsed/>
    <w:rsid w:val="00113317"/>
    <w:rPr>
      <w:i/>
      <w:iCs/>
    </w:rPr>
  </w:style>
  <w:style w:type="paragraph" w:customStyle="1" w:styleId="Default">
    <w:name w:val="Default"/>
    <w:rsid w:val="008D3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DE" w:eastAsia="de-D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0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0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65595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310480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429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70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69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2016-08-02T18:40:00Z</cp:lastPrinted>
  <dcterms:created xsi:type="dcterms:W3CDTF">2016-09-23T07:56:00Z</dcterms:created>
  <dcterms:modified xsi:type="dcterms:W3CDTF">2016-09-23T07:56:00Z</dcterms:modified>
</cp:coreProperties>
</file>